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78" w:rsidRDefault="00283978" w:rsidP="007F3DE6">
      <w:pPr>
        <w:tabs>
          <w:tab w:val="left" w:pos="0"/>
        </w:tabs>
        <w:rPr>
          <w:b/>
        </w:rPr>
      </w:pPr>
    </w:p>
    <w:p w:rsidR="007F3DE6" w:rsidRPr="007F3DE6" w:rsidRDefault="007F3DE6" w:rsidP="007F3DE6">
      <w:pPr>
        <w:tabs>
          <w:tab w:val="left" w:pos="0"/>
        </w:tabs>
        <w:rPr>
          <w:b/>
        </w:rPr>
      </w:pPr>
      <w:r w:rsidRPr="007F3DE6">
        <w:rPr>
          <w:b/>
        </w:rPr>
        <w:t>Section 395.318  Motions to Reconsider the Board</w:t>
      </w:r>
      <w:r w:rsidR="001674AF">
        <w:rPr>
          <w:b/>
        </w:rPr>
        <w:t>'</w:t>
      </w:r>
      <w:r w:rsidRPr="007F3DE6">
        <w:rPr>
          <w:b/>
        </w:rPr>
        <w:t>s Decision</w:t>
      </w:r>
    </w:p>
    <w:p w:rsidR="007F3DE6" w:rsidRPr="007F3DE6" w:rsidRDefault="007F3DE6" w:rsidP="007F3DE6">
      <w:pPr>
        <w:tabs>
          <w:tab w:val="left" w:pos="0"/>
        </w:tabs>
      </w:pPr>
    </w:p>
    <w:p w:rsidR="007F3DE6" w:rsidRPr="007F3DE6" w:rsidRDefault="007F3DE6" w:rsidP="007F3DE6">
      <w:pPr>
        <w:tabs>
          <w:tab w:val="left" w:pos="0"/>
        </w:tabs>
      </w:pPr>
      <w:r w:rsidRPr="007F3DE6">
        <w:t xml:space="preserve">The affected party may file a motion to reconsider with the Board within </w:t>
      </w:r>
      <w:r w:rsidR="00283978">
        <w:t xml:space="preserve">14 Days </w:t>
      </w:r>
      <w:r w:rsidR="001674AF">
        <w:t>after</w:t>
      </w:r>
      <w:r w:rsidR="00283978">
        <w:t xml:space="preserve"> the Board'</w:t>
      </w:r>
      <w:r w:rsidRPr="007F3DE6">
        <w:t xml:space="preserve">s decision.  The Board shall issue its final decision within </w:t>
      </w:r>
      <w:r w:rsidR="001674AF">
        <w:t>14</w:t>
      </w:r>
      <w:r w:rsidRPr="007F3DE6">
        <w:t xml:space="preserve"> Days </w:t>
      </w:r>
      <w:r w:rsidR="001674AF">
        <w:t>after</w:t>
      </w:r>
      <w:bookmarkStart w:id="0" w:name="_GoBack"/>
      <w:bookmarkEnd w:id="0"/>
      <w:r w:rsidRPr="007F3DE6">
        <w:t xml:space="preserve"> the receipt of the motion to reconsider.</w:t>
      </w:r>
    </w:p>
    <w:sectPr w:rsidR="007F3DE6" w:rsidRPr="007F3D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E6" w:rsidRDefault="007F3DE6">
      <w:r>
        <w:separator/>
      </w:r>
    </w:p>
  </w:endnote>
  <w:endnote w:type="continuationSeparator" w:id="0">
    <w:p w:rsidR="007F3DE6" w:rsidRDefault="007F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E6" w:rsidRDefault="007F3DE6">
      <w:r>
        <w:separator/>
      </w:r>
    </w:p>
  </w:footnote>
  <w:footnote w:type="continuationSeparator" w:id="0">
    <w:p w:rsidR="007F3DE6" w:rsidRDefault="007F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E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4AF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978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7F3DE6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3</cp:revision>
  <dcterms:created xsi:type="dcterms:W3CDTF">2012-09-04T18:45:00Z</dcterms:created>
  <dcterms:modified xsi:type="dcterms:W3CDTF">2012-09-06T16:42:00Z</dcterms:modified>
</cp:coreProperties>
</file>