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02" w:rsidRDefault="00586502" w:rsidP="00586502">
      <w:bookmarkStart w:id="0" w:name="_GoBack"/>
      <w:bookmarkEnd w:id="0"/>
    </w:p>
    <w:p w:rsidR="00032EA6" w:rsidRPr="00586502" w:rsidRDefault="00032EA6" w:rsidP="00586502">
      <w:pPr>
        <w:rPr>
          <w:b/>
        </w:rPr>
      </w:pPr>
      <w:r w:rsidRPr="00586502">
        <w:rPr>
          <w:b/>
        </w:rPr>
        <w:t>Section 380.604</w:t>
      </w:r>
      <w:r w:rsidR="00586502">
        <w:rPr>
          <w:b/>
        </w:rPr>
        <w:t xml:space="preserve">  </w:t>
      </w:r>
      <w:r w:rsidRPr="00586502">
        <w:rPr>
          <w:b/>
        </w:rPr>
        <w:t>Developer Qualifications</w:t>
      </w:r>
    </w:p>
    <w:p w:rsidR="00032EA6" w:rsidRPr="00032EA6" w:rsidRDefault="00032EA6" w:rsidP="00586502"/>
    <w:p w:rsidR="00032EA6" w:rsidRPr="00032EA6" w:rsidRDefault="00032EA6" w:rsidP="00586502">
      <w:pPr>
        <w:autoSpaceDE w:val="0"/>
        <w:autoSpaceDN w:val="0"/>
        <w:adjustRightInd w:val="0"/>
      </w:pPr>
      <w:r w:rsidRPr="00032EA6">
        <w:t xml:space="preserve">To be eligible to receive funding under an LTOS Program, a </w:t>
      </w:r>
      <w:r w:rsidR="000F7522">
        <w:t>D</w:t>
      </w:r>
      <w:r w:rsidR="000F7522" w:rsidRPr="00032EA6">
        <w:t xml:space="preserve">eveloper </w:t>
      </w:r>
      <w:r w:rsidRPr="00032EA6">
        <w:t>must be financially viable</w:t>
      </w:r>
      <w:r w:rsidR="00D93D26">
        <w:t>,</w:t>
      </w:r>
      <w:r w:rsidRPr="00032EA6">
        <w:t xml:space="preserve"> </w:t>
      </w:r>
      <w:r w:rsidR="00D93D26">
        <w:t xml:space="preserve">as determined by the applicable Agency </w:t>
      </w:r>
      <w:r w:rsidRPr="00032EA6">
        <w:t xml:space="preserve">at the time of its </w:t>
      </w:r>
      <w:r w:rsidR="000F7522">
        <w:t>A</w:t>
      </w:r>
      <w:r w:rsidR="000F7522" w:rsidRPr="00032EA6">
        <w:t>pplication</w:t>
      </w:r>
      <w:r w:rsidR="00D93D26">
        <w:t xml:space="preserve">. </w:t>
      </w:r>
      <w:r w:rsidRPr="00032EA6">
        <w:t xml:space="preserve"> </w:t>
      </w:r>
      <w:r w:rsidR="00D93D26">
        <w:t>In making this determination, the applicable Agency shall review, among other things</w:t>
      </w:r>
      <w:r w:rsidR="00B6397D">
        <w:t>,</w:t>
      </w:r>
      <w:r w:rsidR="00D93D26">
        <w:t xml:space="preserve"> </w:t>
      </w:r>
      <w:r w:rsidRPr="00032EA6">
        <w:t xml:space="preserve">the </w:t>
      </w:r>
      <w:r w:rsidR="000F7522">
        <w:t>D</w:t>
      </w:r>
      <w:r w:rsidR="000F7522" w:rsidRPr="00032EA6">
        <w:t>eveloper</w:t>
      </w:r>
      <w:r w:rsidR="000F7522">
        <w:t>'</w:t>
      </w:r>
      <w:r w:rsidR="000F7522" w:rsidRPr="00032EA6">
        <w:t xml:space="preserve">s </w:t>
      </w:r>
      <w:r w:rsidRPr="00032EA6">
        <w:t>audited financial statements for the most r</w:t>
      </w:r>
      <w:r w:rsidR="008C5FBB">
        <w:t>ecent year or, if it does not have an audited financial statement, its federal income tax return for the most recent year</w:t>
      </w:r>
      <w:r w:rsidRPr="00032EA6">
        <w:t xml:space="preserve">.  </w:t>
      </w:r>
      <w:r w:rsidR="00A57EDE">
        <w:t>D</w:t>
      </w:r>
      <w:r w:rsidRPr="00032EA6">
        <w:t xml:space="preserve">evelopers must also demonstrate to the satisfaction of the </w:t>
      </w:r>
      <w:r w:rsidR="000F7522">
        <w:t>A</w:t>
      </w:r>
      <w:r w:rsidR="000F7522" w:rsidRPr="00032EA6">
        <w:t xml:space="preserve">gency </w:t>
      </w:r>
      <w:r w:rsidRPr="00032EA6">
        <w:t>experience in or capacity for the operation and management of affordable housing developments, including housing developments that serve Extremely Low-Income Households and Severely Low-Income Households.</w:t>
      </w:r>
    </w:p>
    <w:sectPr w:rsidR="00032EA6" w:rsidRPr="00032EA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89" w:rsidRDefault="00290189">
      <w:r>
        <w:separator/>
      </w:r>
    </w:p>
  </w:endnote>
  <w:endnote w:type="continuationSeparator" w:id="0">
    <w:p w:rsidR="00290189" w:rsidRDefault="0029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89" w:rsidRDefault="00290189">
      <w:r>
        <w:separator/>
      </w:r>
    </w:p>
  </w:footnote>
  <w:footnote w:type="continuationSeparator" w:id="0">
    <w:p w:rsidR="00290189" w:rsidRDefault="00290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EA6"/>
    <w:rsid w:val="00061FD4"/>
    <w:rsid w:val="000B5154"/>
    <w:rsid w:val="000D225F"/>
    <w:rsid w:val="000F7522"/>
    <w:rsid w:val="00136B47"/>
    <w:rsid w:val="00150267"/>
    <w:rsid w:val="001C7D95"/>
    <w:rsid w:val="001E3074"/>
    <w:rsid w:val="00225354"/>
    <w:rsid w:val="002524EC"/>
    <w:rsid w:val="00290189"/>
    <w:rsid w:val="002A643F"/>
    <w:rsid w:val="00337CEB"/>
    <w:rsid w:val="00367A2E"/>
    <w:rsid w:val="003E5C4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6502"/>
    <w:rsid w:val="005F4571"/>
    <w:rsid w:val="006A2114"/>
    <w:rsid w:val="006D5961"/>
    <w:rsid w:val="00780733"/>
    <w:rsid w:val="007C14B2"/>
    <w:rsid w:val="007F103B"/>
    <w:rsid w:val="00801D20"/>
    <w:rsid w:val="00825C45"/>
    <w:rsid w:val="008271B1"/>
    <w:rsid w:val="00837F88"/>
    <w:rsid w:val="0084781C"/>
    <w:rsid w:val="008B4361"/>
    <w:rsid w:val="008C5FBB"/>
    <w:rsid w:val="008D4EA0"/>
    <w:rsid w:val="00900092"/>
    <w:rsid w:val="00935A8C"/>
    <w:rsid w:val="0098276C"/>
    <w:rsid w:val="009C4011"/>
    <w:rsid w:val="009C4FD4"/>
    <w:rsid w:val="00A174BB"/>
    <w:rsid w:val="00A2265D"/>
    <w:rsid w:val="00A414BC"/>
    <w:rsid w:val="00A57EDE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397D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0673"/>
    <w:rsid w:val="00D93C67"/>
    <w:rsid w:val="00D93D26"/>
    <w:rsid w:val="00E7288E"/>
    <w:rsid w:val="00E95503"/>
    <w:rsid w:val="00EB424E"/>
    <w:rsid w:val="00EC5F9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