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AE6" w:rsidRPr="00E73176" w:rsidRDefault="00FB0AE6" w:rsidP="00FB0AE6"/>
    <w:p w:rsidR="00FB0AE6" w:rsidRDefault="00FB0AE6" w:rsidP="00FB0AE6">
      <w:pPr>
        <w:rPr>
          <w:b/>
        </w:rPr>
      </w:pPr>
      <w:r w:rsidRPr="00E73176">
        <w:rPr>
          <w:b/>
        </w:rPr>
        <w:t xml:space="preserve">Section </w:t>
      </w:r>
      <w:r>
        <w:rPr>
          <w:b/>
        </w:rPr>
        <w:t>378</w:t>
      </w:r>
      <w:r w:rsidRPr="00E73176">
        <w:rPr>
          <w:b/>
        </w:rPr>
        <w:t>.303  Lease</w:t>
      </w:r>
      <w:r>
        <w:rPr>
          <w:b/>
        </w:rPr>
        <w:t>s</w:t>
      </w:r>
    </w:p>
    <w:p w:rsidR="00FB0AE6" w:rsidRPr="00FA0AD6" w:rsidRDefault="00FB0AE6" w:rsidP="00FA0AD6"/>
    <w:p w:rsidR="00FB0AE6" w:rsidRPr="00FA0AD6" w:rsidRDefault="00FA0AD6" w:rsidP="00FA0AD6">
      <w:pPr>
        <w:ind w:left="1440" w:hanging="720"/>
      </w:pPr>
      <w:r>
        <w:t>a)</w:t>
      </w:r>
      <w:r>
        <w:tab/>
      </w:r>
      <w:r w:rsidR="00FB0AE6" w:rsidRPr="00FA0AD6">
        <w:t xml:space="preserve">Unless necessary to comply with applicable federal or State law, the Authority </w:t>
      </w:r>
      <w:r w:rsidR="004A3BA2">
        <w:t>will</w:t>
      </w:r>
      <w:bookmarkStart w:id="0" w:name="_GoBack"/>
      <w:bookmarkEnd w:id="0"/>
      <w:r w:rsidR="00FB0AE6" w:rsidRPr="00FA0AD6">
        <w:t xml:space="preserve"> not require a fully executed written lease to participate in any ERA1 or ERA2 program. </w:t>
      </w:r>
    </w:p>
    <w:p w:rsidR="00FB0AE6" w:rsidRPr="00FA0AD6" w:rsidRDefault="00FB0AE6" w:rsidP="00FA0AD6"/>
    <w:p w:rsidR="00FB0AE6" w:rsidRPr="00FA0AD6" w:rsidRDefault="00FA0AD6" w:rsidP="00FA0AD6">
      <w:pPr>
        <w:ind w:left="1440" w:hanging="720"/>
      </w:pPr>
      <w:r>
        <w:t>b)</w:t>
      </w:r>
      <w:r>
        <w:tab/>
      </w:r>
      <w:r w:rsidR="00FB0AE6" w:rsidRPr="00FA0AD6">
        <w:t>Prior to receiving ERA1 or ERA2 grants funds on behalf of an eligible household, landlords must agree they will not terminate the lease of an eligible household until the end of the program coverage period, or the expiration of the program eligibility period, whichever comes first.</w:t>
      </w:r>
    </w:p>
    <w:p w:rsidR="00FB0AE6" w:rsidRPr="00FA0AD6" w:rsidRDefault="00FB0AE6" w:rsidP="00FA0AD6"/>
    <w:p w:rsidR="000174EB" w:rsidRPr="00FA0AD6" w:rsidRDefault="00FA0AD6" w:rsidP="00FA0AD6">
      <w:pPr>
        <w:ind w:left="1440" w:hanging="720"/>
      </w:pPr>
      <w:r>
        <w:t>c)</w:t>
      </w:r>
      <w:r>
        <w:tab/>
      </w:r>
      <w:r w:rsidR="00FB0AE6" w:rsidRPr="00FA0AD6">
        <w:t>In the event an eligible household is residing in a unit with an expired lease, occupancy status may be viewed by the Authority as month-to-month, on the same terms and conditions as the most recently expired lease.</w:t>
      </w:r>
    </w:p>
    <w:sectPr w:rsidR="000174EB" w:rsidRPr="00FA0AD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18D5" w:rsidRDefault="001718D5">
      <w:r>
        <w:separator/>
      </w:r>
    </w:p>
  </w:endnote>
  <w:endnote w:type="continuationSeparator" w:id="0">
    <w:p w:rsidR="001718D5" w:rsidRDefault="00171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18D5" w:rsidRDefault="001718D5">
      <w:r>
        <w:separator/>
      </w:r>
    </w:p>
  </w:footnote>
  <w:footnote w:type="continuationSeparator" w:id="0">
    <w:p w:rsidR="001718D5" w:rsidRDefault="001718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9664EC"/>
    <w:multiLevelType w:val="hybridMultilevel"/>
    <w:tmpl w:val="0B5295E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8D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18D5"/>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3BA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0AD6"/>
    <w:rsid w:val="00FA186E"/>
    <w:rsid w:val="00FA19DB"/>
    <w:rsid w:val="00FB0AE6"/>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38AA0F-FBED-4F88-ABE7-09C3D355F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0AE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FB0A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117</Words>
  <Characters>591</Characters>
  <Application>Microsoft Office Word</Application>
  <DocSecurity>0</DocSecurity>
  <Lines>4</Lines>
  <Paragraphs>1</Paragraphs>
  <ScaleCrop>false</ScaleCrop>
  <Company/>
  <LinksUpToDate>false</LinksUpToDate>
  <CharactersWithSpaces>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Dotts, Joyce M.</cp:lastModifiedBy>
  <cp:revision>4</cp:revision>
  <dcterms:created xsi:type="dcterms:W3CDTF">2021-10-05T14:19:00Z</dcterms:created>
  <dcterms:modified xsi:type="dcterms:W3CDTF">2022-01-10T21:53:00Z</dcterms:modified>
</cp:coreProperties>
</file>