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3A35" w14:textId="77777777" w:rsidR="00357074" w:rsidRPr="00E73176" w:rsidRDefault="00357074" w:rsidP="00357074"/>
    <w:p w14:paraId="168EDCA5" w14:textId="77777777" w:rsidR="00357074" w:rsidRPr="00E73176" w:rsidRDefault="00357074" w:rsidP="00357074">
      <w:pPr>
        <w:rPr>
          <w:b/>
        </w:rPr>
      </w:pPr>
      <w:r w:rsidRPr="00E73176">
        <w:rPr>
          <w:b/>
        </w:rPr>
        <w:t xml:space="preserve">Section </w:t>
      </w:r>
      <w:proofErr w:type="gramStart"/>
      <w:r>
        <w:rPr>
          <w:b/>
        </w:rPr>
        <w:t>378</w:t>
      </w:r>
      <w:r w:rsidRPr="00E73176">
        <w:rPr>
          <w:b/>
        </w:rPr>
        <w:t>.201  Household</w:t>
      </w:r>
      <w:proofErr w:type="gramEnd"/>
      <w:r w:rsidRPr="00E73176">
        <w:rPr>
          <w:b/>
        </w:rPr>
        <w:t xml:space="preserve"> Eligibility </w:t>
      </w:r>
    </w:p>
    <w:p w14:paraId="01B3742C" w14:textId="77777777" w:rsidR="00357074" w:rsidRPr="00E73176" w:rsidRDefault="00357074" w:rsidP="00357074"/>
    <w:p w14:paraId="5C7C615F" w14:textId="58E91F10" w:rsidR="00357074" w:rsidRPr="00CA76B0" w:rsidRDefault="00CA76B0" w:rsidP="00CA76B0">
      <w:pPr>
        <w:ind w:left="1440" w:hanging="720"/>
      </w:pPr>
      <w:r>
        <w:t>a)</w:t>
      </w:r>
      <w:r>
        <w:tab/>
      </w:r>
      <w:r w:rsidR="00357074" w:rsidRPr="00CA76B0">
        <w:t xml:space="preserve">For an applicant to be eligible to receive an </w:t>
      </w:r>
      <w:proofErr w:type="spellStart"/>
      <w:r w:rsidR="00357074" w:rsidRPr="00CA76B0">
        <w:t>ERA1</w:t>
      </w:r>
      <w:proofErr w:type="spellEnd"/>
      <w:r w:rsidR="00357074" w:rsidRPr="00CA76B0">
        <w:t xml:space="preserve"> or </w:t>
      </w:r>
      <w:proofErr w:type="spellStart"/>
      <w:r w:rsidR="00357074" w:rsidRPr="00CA76B0">
        <w:t>ERA2</w:t>
      </w:r>
      <w:proofErr w:type="spellEnd"/>
      <w:r w:rsidR="00357074" w:rsidRPr="00CA76B0">
        <w:t xml:space="preserve"> grant, the occupants of the residential dwelling unit must qualify as an </w:t>
      </w:r>
      <w:proofErr w:type="spellStart"/>
      <w:r w:rsidR="00EA5BD1">
        <w:t>ERA1</w:t>
      </w:r>
      <w:proofErr w:type="spellEnd"/>
      <w:r w:rsidR="00EA5BD1">
        <w:t xml:space="preserve"> or </w:t>
      </w:r>
      <w:proofErr w:type="spellStart"/>
      <w:r w:rsidR="00EA5BD1">
        <w:t>ERA2</w:t>
      </w:r>
      <w:proofErr w:type="spellEnd"/>
      <w:r w:rsidR="00EA5BD1">
        <w:t xml:space="preserve"> </w:t>
      </w:r>
      <w:r w:rsidR="00357074" w:rsidRPr="00CA76B0">
        <w:t>eligible household</w:t>
      </w:r>
      <w:r w:rsidR="00EA5BD1">
        <w:t>, respectively</w:t>
      </w:r>
      <w:r w:rsidR="00357074" w:rsidRPr="00CA76B0">
        <w:t>.  The Authority is permitted to verify income based on categorical eligibility.</w:t>
      </w:r>
    </w:p>
    <w:p w14:paraId="2AB06BDB" w14:textId="77777777" w:rsidR="00357074" w:rsidRPr="00CA76B0" w:rsidRDefault="00357074" w:rsidP="00CA76B0"/>
    <w:p w14:paraId="4D268215" w14:textId="0C72A4A7" w:rsidR="000174EB" w:rsidRDefault="00CA76B0" w:rsidP="00CA76B0">
      <w:pPr>
        <w:ind w:left="1440" w:hanging="720"/>
      </w:pPr>
      <w:r>
        <w:t>b)</w:t>
      </w:r>
      <w:r>
        <w:tab/>
      </w:r>
      <w:r w:rsidR="00357074" w:rsidRPr="00CA76B0">
        <w:t xml:space="preserve">The Authority </w:t>
      </w:r>
      <w:r w:rsidR="003B27EC">
        <w:t>will</w:t>
      </w:r>
      <w:r w:rsidR="00357074" w:rsidRPr="00CA76B0">
        <w:t xml:space="preserve"> not disqualify an eligible household from any program covered by the IL ERA Act based on previous application for or receipt of other similar federal assistance for periods that are different than that for which the program assistance is being provided.</w:t>
      </w:r>
    </w:p>
    <w:p w14:paraId="252347C7" w14:textId="55855E1B" w:rsidR="00A1115E" w:rsidRPr="00A1115E" w:rsidRDefault="00A1115E" w:rsidP="00A1115E"/>
    <w:p w14:paraId="2604D67F" w14:textId="22472C9F" w:rsidR="00A1115E" w:rsidRPr="00A1115E" w:rsidRDefault="00A1115E" w:rsidP="00A1115E">
      <w:pPr>
        <w:ind w:left="1440" w:hanging="720"/>
      </w:pPr>
      <w:r w:rsidRPr="00A1115E">
        <w:t>c)</w:t>
      </w:r>
      <w:r w:rsidRPr="00A1115E">
        <w:tab/>
        <w:t xml:space="preserve">For a </w:t>
      </w:r>
      <w:proofErr w:type="spellStart"/>
      <w:r w:rsidRPr="00A1115E">
        <w:t>CBRAP</w:t>
      </w:r>
      <w:proofErr w:type="spellEnd"/>
      <w:r w:rsidRPr="00A1115E">
        <w:t xml:space="preserve"> </w:t>
      </w:r>
      <w:r w:rsidR="00EA5BD1">
        <w:t>a</w:t>
      </w:r>
      <w:r w:rsidRPr="00A1115E">
        <w:t xml:space="preserve">pplicant to be eligible to receive an </w:t>
      </w:r>
      <w:proofErr w:type="spellStart"/>
      <w:r w:rsidRPr="00A1115E">
        <w:t>ERA2</w:t>
      </w:r>
      <w:proofErr w:type="spellEnd"/>
      <w:r w:rsidRPr="00A1115E">
        <w:t xml:space="preserve"> grant pursuant to </w:t>
      </w:r>
      <w:proofErr w:type="spellStart"/>
      <w:r w:rsidRPr="00A1115E">
        <w:t>CBRAP</w:t>
      </w:r>
      <w:proofErr w:type="spellEnd"/>
      <w:r w:rsidRPr="00A1115E">
        <w:t>,</w:t>
      </w:r>
      <w:r w:rsidR="00EA5BD1">
        <w:t xml:space="preserve"> the applicant must be an </w:t>
      </w:r>
      <w:proofErr w:type="spellStart"/>
      <w:r w:rsidR="00EA5BD1">
        <w:t>ERA2</w:t>
      </w:r>
      <w:proofErr w:type="spellEnd"/>
      <w:r w:rsidR="00EA5BD1">
        <w:t xml:space="preserve"> eligible household and</w:t>
      </w:r>
      <w:r w:rsidRPr="00A1115E">
        <w:t xml:space="preserve">: </w:t>
      </w:r>
    </w:p>
    <w:p w14:paraId="22A59557" w14:textId="77777777" w:rsidR="00A1115E" w:rsidRPr="00A1115E" w:rsidRDefault="00A1115E" w:rsidP="00A1115E"/>
    <w:p w14:paraId="455EDDDB" w14:textId="54BB2C5F" w:rsidR="00A1115E" w:rsidRPr="00A1115E" w:rsidRDefault="00A1115E" w:rsidP="00A1115E">
      <w:pPr>
        <w:ind w:left="2160" w:hanging="720"/>
      </w:pPr>
      <w:r>
        <w:t>1)</w:t>
      </w:r>
      <w:r>
        <w:tab/>
      </w:r>
      <w:r w:rsidRPr="00A1115E">
        <w:t xml:space="preserve">The </w:t>
      </w:r>
      <w:proofErr w:type="spellStart"/>
      <w:r w:rsidRPr="00A1115E">
        <w:t>CBRAP</w:t>
      </w:r>
      <w:proofErr w:type="spellEnd"/>
      <w:r w:rsidRPr="00A1115E">
        <w:t xml:space="preserve"> Applicant must have an eviction court summons; and</w:t>
      </w:r>
    </w:p>
    <w:p w14:paraId="6371FDB0" w14:textId="77777777" w:rsidR="00A1115E" w:rsidRPr="00A1115E" w:rsidRDefault="00A1115E" w:rsidP="00A1115E"/>
    <w:p w14:paraId="78781037" w14:textId="1F879CB7" w:rsidR="00A1115E" w:rsidRDefault="00A1115E" w:rsidP="00A1115E">
      <w:pPr>
        <w:ind w:left="2160" w:hanging="720"/>
      </w:pPr>
      <w:r>
        <w:t>2)</w:t>
      </w:r>
      <w:r>
        <w:tab/>
      </w:r>
      <w:r w:rsidRPr="00A1115E">
        <w:t xml:space="preserve">The </w:t>
      </w:r>
      <w:proofErr w:type="spellStart"/>
      <w:r w:rsidRPr="00A1115E">
        <w:t>ERA2</w:t>
      </w:r>
      <w:proofErr w:type="spellEnd"/>
      <w:r w:rsidRPr="00A1115E">
        <w:t xml:space="preserve"> Eligible Household must be behind on its rent for at least 30 days.</w:t>
      </w:r>
    </w:p>
    <w:p w14:paraId="3093E0DD" w14:textId="34264398" w:rsidR="00EA5BD1" w:rsidRDefault="00EA5BD1" w:rsidP="00EA5BD1"/>
    <w:p w14:paraId="3AFBF8BC" w14:textId="14BD8915" w:rsidR="00EA5BD1" w:rsidRDefault="00EA5BD1" w:rsidP="00EA5BD1">
      <w:pPr>
        <w:ind w:left="1440" w:hanging="720"/>
      </w:pPr>
      <w:r>
        <w:t>d)</w:t>
      </w:r>
      <w:r>
        <w:tab/>
        <w:t>When the Authority makes a grant directly to an eligible household, the direct payment will not exceed 3 months of future rent.</w:t>
      </w:r>
    </w:p>
    <w:p w14:paraId="4BCD44F3" w14:textId="1CDAEA68" w:rsidR="00A1115E" w:rsidRDefault="00A1115E" w:rsidP="00A1115E"/>
    <w:p w14:paraId="155F603D" w14:textId="5215F59C" w:rsidR="00A1115E" w:rsidRPr="00A1115E" w:rsidRDefault="00A1115E" w:rsidP="00A1115E">
      <w:pPr>
        <w:ind w:left="720"/>
      </w:pPr>
      <w:r w:rsidRPr="00524821">
        <w:t xml:space="preserve">(Source:  Amended at 47 Ill. Reg. </w:t>
      </w:r>
      <w:r w:rsidR="00545631">
        <w:t>15915</w:t>
      </w:r>
      <w:r w:rsidRPr="00524821">
        <w:t xml:space="preserve">, effective </w:t>
      </w:r>
      <w:r w:rsidR="00545631">
        <w:t>October 30, 2023</w:t>
      </w:r>
      <w:r w:rsidRPr="00524821">
        <w:t>)</w:t>
      </w:r>
    </w:p>
    <w:sectPr w:rsidR="00A1115E" w:rsidRPr="00A111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FAD2" w14:textId="77777777" w:rsidR="00B64B73" w:rsidRDefault="00B64B73">
      <w:r>
        <w:separator/>
      </w:r>
    </w:p>
  </w:endnote>
  <w:endnote w:type="continuationSeparator" w:id="0">
    <w:p w14:paraId="10030750" w14:textId="77777777" w:rsidR="00B64B73" w:rsidRDefault="00B6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2B15" w14:textId="77777777" w:rsidR="00B64B73" w:rsidRDefault="00B64B73">
      <w:r>
        <w:separator/>
      </w:r>
    </w:p>
  </w:footnote>
  <w:footnote w:type="continuationSeparator" w:id="0">
    <w:p w14:paraId="6008D915" w14:textId="77777777" w:rsidR="00B64B73" w:rsidRDefault="00B6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01103"/>
    <w:multiLevelType w:val="hybridMultilevel"/>
    <w:tmpl w:val="843C7ED2"/>
    <w:lvl w:ilvl="0" w:tplc="CDBE8290">
      <w:start w:val="1"/>
      <w:numFmt w:val="decimal"/>
      <w:lvlText w:val="%1)"/>
      <w:lvlJc w:val="left"/>
      <w:pPr>
        <w:ind w:left="2160" w:hanging="360"/>
      </w:pPr>
      <w:rPr>
        <w:color w:val="C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3DE21D1"/>
    <w:multiLevelType w:val="hybridMultilevel"/>
    <w:tmpl w:val="84D2F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C84"/>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07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7EC"/>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631"/>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994"/>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15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4B73"/>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6B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BD1"/>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A7C"/>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603E1"/>
  <w15:chartTrackingRefBased/>
  <w15:docId w15:val="{C1823A83-BDDE-4871-AD44-B49FF612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0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57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891</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2023-10-20T19:56:00Z</dcterms:created>
  <dcterms:modified xsi:type="dcterms:W3CDTF">2023-11-09T14:08:00Z</dcterms:modified>
</cp:coreProperties>
</file>