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98B" w:rsidRDefault="009D098B" w:rsidP="009D098B">
      <w:pPr>
        <w:widowControl w:val="0"/>
        <w:autoSpaceDE w:val="0"/>
        <w:autoSpaceDN w:val="0"/>
        <w:adjustRightInd w:val="0"/>
      </w:pPr>
      <w:bookmarkStart w:id="0" w:name="_GoBack"/>
      <w:bookmarkEnd w:id="0"/>
    </w:p>
    <w:p w:rsidR="009D098B" w:rsidRDefault="009D098B" w:rsidP="009D098B">
      <w:pPr>
        <w:widowControl w:val="0"/>
        <w:autoSpaceDE w:val="0"/>
        <w:autoSpaceDN w:val="0"/>
        <w:adjustRightInd w:val="0"/>
      </w:pPr>
      <w:r>
        <w:rPr>
          <w:b/>
          <w:bCs/>
        </w:rPr>
        <w:t>Section 371.10  Statement of Authority</w:t>
      </w:r>
      <w:r>
        <w:t xml:space="preserve"> </w:t>
      </w:r>
    </w:p>
    <w:p w:rsidR="009D098B" w:rsidRDefault="009D098B" w:rsidP="009D098B">
      <w:pPr>
        <w:widowControl w:val="0"/>
        <w:autoSpaceDE w:val="0"/>
        <w:autoSpaceDN w:val="0"/>
        <w:adjustRightInd w:val="0"/>
      </w:pPr>
    </w:p>
    <w:p w:rsidR="009D098B" w:rsidRDefault="009D098B" w:rsidP="009D098B">
      <w:pPr>
        <w:widowControl w:val="0"/>
        <w:autoSpaceDE w:val="0"/>
        <w:autoSpaceDN w:val="0"/>
        <w:adjustRightInd w:val="0"/>
      </w:pPr>
      <w:r>
        <w:t xml:space="preserve">The Illinois Housing Development Authority (Authority) has been designated the program administrator of the HOME Investment Partnerships Program (HOME Program) in Illinois, established pursuant to Title II of the National Affordable Housing Act of 1990, 42 U.S.C. 12701 et seq., as amended (HOME Act).  This Part is created to govern the HOME Program. This Part is authorized by, and made pursuant to, the Comprehensive Housing Affordability Strategy of the State of Illinois and the Illinois Housing Development Act [20 ILCS 3805]. </w:t>
      </w:r>
    </w:p>
    <w:sectPr w:rsidR="009D098B" w:rsidSect="009D09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098B"/>
    <w:rsid w:val="005C3366"/>
    <w:rsid w:val="00831085"/>
    <w:rsid w:val="009D098B"/>
    <w:rsid w:val="00A358C4"/>
    <w:rsid w:val="00DE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371</vt:lpstr>
    </vt:vector>
  </TitlesOfParts>
  <Company>General Assembly</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