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08" w:rsidRDefault="00245F08" w:rsidP="00245F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F08" w:rsidRDefault="00245F08" w:rsidP="00245F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368.108  Gender and Number</w:t>
      </w:r>
      <w:r>
        <w:t xml:space="preserve"> </w:t>
      </w:r>
    </w:p>
    <w:p w:rsidR="00245F08" w:rsidRDefault="00245F08" w:rsidP="00245F08">
      <w:pPr>
        <w:widowControl w:val="0"/>
        <w:autoSpaceDE w:val="0"/>
        <w:autoSpaceDN w:val="0"/>
        <w:adjustRightInd w:val="0"/>
      </w:pPr>
    </w:p>
    <w:p w:rsidR="00245F08" w:rsidRDefault="00245F08" w:rsidP="00245F08">
      <w:pPr>
        <w:widowControl w:val="0"/>
        <w:autoSpaceDE w:val="0"/>
        <w:autoSpaceDN w:val="0"/>
        <w:adjustRightInd w:val="0"/>
      </w:pPr>
      <w:r>
        <w:t xml:space="preserve">All terms used in any one gender or number shall be construed to include any other gender or number as the context may require. </w:t>
      </w:r>
    </w:p>
    <w:sectPr w:rsidR="00245F08" w:rsidSect="00245F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F08"/>
    <w:rsid w:val="00245F08"/>
    <w:rsid w:val="005C3366"/>
    <w:rsid w:val="00932E64"/>
    <w:rsid w:val="0099718B"/>
    <w:rsid w:val="00A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General Assembly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