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9F1" w:rsidRDefault="005429F1" w:rsidP="005429F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429F1" w:rsidRDefault="005429F1" w:rsidP="005429F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366.504  Special Hazard Insurance</w:t>
      </w:r>
      <w:r>
        <w:t xml:space="preserve"> </w:t>
      </w:r>
    </w:p>
    <w:p w:rsidR="005429F1" w:rsidRDefault="005429F1" w:rsidP="005429F1">
      <w:pPr>
        <w:widowControl w:val="0"/>
        <w:autoSpaceDE w:val="0"/>
        <w:autoSpaceDN w:val="0"/>
        <w:adjustRightInd w:val="0"/>
      </w:pPr>
    </w:p>
    <w:p w:rsidR="005429F1" w:rsidRDefault="005429F1" w:rsidP="005429F1">
      <w:pPr>
        <w:widowControl w:val="0"/>
        <w:autoSpaceDE w:val="0"/>
        <w:autoSpaceDN w:val="0"/>
        <w:adjustRightInd w:val="0"/>
      </w:pPr>
      <w:r>
        <w:t xml:space="preserve">If required by the applicable Series Resolution, the Authority shall obtain Special Hazard Insurance for such Series Program in the amount required by such Series Resolution. </w:t>
      </w:r>
    </w:p>
    <w:sectPr w:rsidR="005429F1" w:rsidSect="005429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29F1"/>
    <w:rsid w:val="005429F1"/>
    <w:rsid w:val="005C3366"/>
    <w:rsid w:val="009E0172"/>
    <w:rsid w:val="00A33912"/>
    <w:rsid w:val="00AB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366</vt:lpstr>
    </vt:vector>
  </TitlesOfParts>
  <Company>General Assembly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366</dc:title>
  <dc:subject/>
  <dc:creator>Illinois General Assembly</dc:creator>
  <cp:keywords/>
  <dc:description/>
  <cp:lastModifiedBy>Roberts, John</cp:lastModifiedBy>
  <cp:revision>3</cp:revision>
  <dcterms:created xsi:type="dcterms:W3CDTF">2012-06-22T01:01:00Z</dcterms:created>
  <dcterms:modified xsi:type="dcterms:W3CDTF">2012-06-22T01:01:00Z</dcterms:modified>
</cp:coreProperties>
</file>