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F04" w:rsidRDefault="00BF0F04" w:rsidP="00BF0F0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0F04" w:rsidRDefault="00BF0F04" w:rsidP="00BF0F0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360.302  Form</w:t>
      </w:r>
      <w:r>
        <w:t xml:space="preserve"> </w:t>
      </w:r>
    </w:p>
    <w:p w:rsidR="00BF0F04" w:rsidRDefault="00BF0F04" w:rsidP="00BF0F04">
      <w:pPr>
        <w:widowControl w:val="0"/>
        <w:autoSpaceDE w:val="0"/>
        <w:autoSpaceDN w:val="0"/>
        <w:adjustRightInd w:val="0"/>
      </w:pPr>
    </w:p>
    <w:p w:rsidR="00BF0F04" w:rsidRDefault="00BF0F04" w:rsidP="00BF0F04">
      <w:pPr>
        <w:widowControl w:val="0"/>
        <w:autoSpaceDE w:val="0"/>
        <w:autoSpaceDN w:val="0"/>
        <w:adjustRightInd w:val="0"/>
      </w:pPr>
      <w:r>
        <w:t xml:space="preserve">The Authority shall develop an application form to be used by all Applicants. </w:t>
      </w:r>
    </w:p>
    <w:p w:rsidR="00BF0F04" w:rsidRDefault="00BF0F04" w:rsidP="00BF0F04">
      <w:pPr>
        <w:widowControl w:val="0"/>
        <w:autoSpaceDE w:val="0"/>
        <w:autoSpaceDN w:val="0"/>
        <w:adjustRightInd w:val="0"/>
      </w:pPr>
    </w:p>
    <w:p w:rsidR="00BF0F04" w:rsidRDefault="00BF0F04" w:rsidP="00BF0F0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15 Ill. Reg. 17088, effective November 19, 1991) </w:t>
      </w:r>
    </w:p>
    <w:sectPr w:rsidR="00BF0F04" w:rsidSect="00BF0F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0F04"/>
    <w:rsid w:val="00121286"/>
    <w:rsid w:val="003A655F"/>
    <w:rsid w:val="005C3366"/>
    <w:rsid w:val="009D030D"/>
    <w:rsid w:val="00BF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360</vt:lpstr>
    </vt:vector>
  </TitlesOfParts>
  <Company>General Assembly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360</dc:title>
  <dc:subject/>
  <dc:creator>Illinois General Assembly</dc:creator>
  <cp:keywords/>
  <dc:description/>
  <cp:lastModifiedBy>Roberts, John</cp:lastModifiedBy>
  <cp:revision>3</cp:revision>
  <dcterms:created xsi:type="dcterms:W3CDTF">2012-06-22T00:57:00Z</dcterms:created>
  <dcterms:modified xsi:type="dcterms:W3CDTF">2012-06-22T00:57:00Z</dcterms:modified>
</cp:coreProperties>
</file>