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9A" w:rsidRDefault="00505A9A" w:rsidP="00505A9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505A9A" w:rsidRDefault="00505A9A" w:rsidP="00505A9A">
      <w:pPr>
        <w:widowControl w:val="0"/>
        <w:autoSpaceDE w:val="0"/>
        <w:autoSpaceDN w:val="0"/>
        <w:adjustRightInd w:val="0"/>
      </w:pPr>
      <w:r>
        <w:rPr>
          <w:b/>
          <w:bCs/>
        </w:rPr>
        <w:t>Section</w:t>
      </w:r>
      <w:r w:rsidR="008821D3">
        <w:rPr>
          <w:b/>
          <w:bCs/>
        </w:rPr>
        <w:t xml:space="preserve"> 355.</w:t>
      </w:r>
      <w:r>
        <w:rPr>
          <w:b/>
          <w:bCs/>
        </w:rPr>
        <w:t>408  Technical Assistance – Home Ownership Counseling</w:t>
      </w:r>
      <w:r>
        <w:t xml:space="preserve"> </w:t>
      </w:r>
    </w:p>
    <w:p w:rsidR="00505A9A" w:rsidRDefault="00505A9A" w:rsidP="00505A9A">
      <w:pPr>
        <w:widowControl w:val="0"/>
        <w:autoSpaceDE w:val="0"/>
        <w:autoSpaceDN w:val="0"/>
        <w:adjustRightInd w:val="0"/>
      </w:pPr>
    </w:p>
    <w:p w:rsidR="00383BD1" w:rsidRDefault="00505A9A" w:rsidP="00505A9A">
      <w:pPr>
        <w:widowControl w:val="0"/>
        <w:autoSpaceDE w:val="0"/>
        <w:autoSpaceDN w:val="0"/>
        <w:adjustRightInd w:val="0"/>
      </w:pPr>
      <w:r>
        <w:t>An Agency may allocate Affordable Housing Tax Credits for Technical Assistance for Donations to entities that provide home ownership counseling services</w:t>
      </w:r>
      <w:r w:rsidR="007D621B">
        <w:t xml:space="preserve">.  </w:t>
      </w:r>
      <w:r w:rsidR="000D61E8">
        <w:t xml:space="preserve">The </w:t>
      </w:r>
      <w:r w:rsidR="007D621B">
        <w:t>Allocations may be</w:t>
      </w:r>
      <w:r w:rsidR="007D621B" w:rsidRPr="00731DFF">
        <w:t xml:space="preserve"> in connection with </w:t>
      </w:r>
      <w:r w:rsidR="007D621B">
        <w:t xml:space="preserve">the purchase of a Single Family Residence or an </w:t>
      </w:r>
      <w:r w:rsidR="007D621B" w:rsidRPr="00731DFF">
        <w:t xml:space="preserve">Employer-Assisted Housing Project; however, all </w:t>
      </w:r>
      <w:r w:rsidR="007D621B">
        <w:t>Allocations for Technical Assistance in connection with</w:t>
      </w:r>
      <w:r>
        <w:t xml:space="preserve"> a particular Affordable Housing Project</w:t>
      </w:r>
      <w:r w:rsidR="007D621B">
        <w:t xml:space="preserve"> shall be pursuant to Section </w:t>
      </w:r>
      <w:r w:rsidR="000D61E8">
        <w:t>355.</w:t>
      </w:r>
      <w:r w:rsidR="007D621B">
        <w:t>407 of this Part</w:t>
      </w:r>
      <w:r>
        <w:t xml:space="preserve">. All such home ownership counseling services shall be provided to Households that qualify as Low-Income Households </w:t>
      </w:r>
      <w:r w:rsidR="008821D3">
        <w:t>or</w:t>
      </w:r>
      <w:r w:rsidR="007D621B">
        <w:t>,</w:t>
      </w:r>
      <w:r w:rsidR="008821D3">
        <w:t xml:space="preserve"> in the case of Employer</w:t>
      </w:r>
      <w:r w:rsidR="000E67E3">
        <w:t>-</w:t>
      </w:r>
      <w:r w:rsidR="008821D3">
        <w:t xml:space="preserve">Assisted Housing </w:t>
      </w:r>
      <w:r w:rsidR="007D621B">
        <w:t xml:space="preserve">Projects, </w:t>
      </w:r>
      <w:r w:rsidR="008821D3">
        <w:t>Moderate</w:t>
      </w:r>
      <w:r w:rsidR="007D621B">
        <w:t>-</w:t>
      </w:r>
      <w:r w:rsidR="008821D3">
        <w:t xml:space="preserve">Income Households </w:t>
      </w:r>
      <w:r>
        <w:t>as of the date of the provision of the services</w:t>
      </w:r>
      <w:r w:rsidR="00383BD1">
        <w:t>.</w:t>
      </w:r>
    </w:p>
    <w:p w:rsidR="001D2D8D" w:rsidRDefault="001D2D8D" w:rsidP="00505A9A">
      <w:pPr>
        <w:widowControl w:val="0"/>
        <w:autoSpaceDE w:val="0"/>
        <w:autoSpaceDN w:val="0"/>
        <w:adjustRightInd w:val="0"/>
      </w:pPr>
    </w:p>
    <w:p w:rsidR="007D621B" w:rsidRPr="00D55B37" w:rsidRDefault="007D62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34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FB77ED">
        <w:t>15822</w:t>
      </w:r>
      <w:r w:rsidRPr="00D55B37">
        <w:t xml:space="preserve">, effective </w:t>
      </w:r>
      <w:r w:rsidR="00FB77ED">
        <w:t>September 28, 2010</w:t>
      </w:r>
      <w:r w:rsidRPr="00D55B37">
        <w:t>)</w:t>
      </w:r>
    </w:p>
    <w:sectPr w:rsidR="007D621B" w:rsidRPr="00D55B37" w:rsidSect="00505A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178" w:rsidRDefault="000B0178">
      <w:r>
        <w:separator/>
      </w:r>
    </w:p>
  </w:endnote>
  <w:endnote w:type="continuationSeparator" w:id="0">
    <w:p w:rsidR="000B0178" w:rsidRDefault="000B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178" w:rsidRDefault="000B0178">
      <w:r>
        <w:separator/>
      </w:r>
    </w:p>
  </w:footnote>
  <w:footnote w:type="continuationSeparator" w:id="0">
    <w:p w:rsidR="000B0178" w:rsidRDefault="000B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B0178"/>
    <w:rsid w:val="000C20EF"/>
    <w:rsid w:val="000D225F"/>
    <w:rsid w:val="000D61E8"/>
    <w:rsid w:val="000E67E3"/>
    <w:rsid w:val="00147261"/>
    <w:rsid w:val="00173B90"/>
    <w:rsid w:val="001C572E"/>
    <w:rsid w:val="001C7D95"/>
    <w:rsid w:val="001D2D8D"/>
    <w:rsid w:val="001E3074"/>
    <w:rsid w:val="00210783"/>
    <w:rsid w:val="00210961"/>
    <w:rsid w:val="00225354"/>
    <w:rsid w:val="002524EC"/>
    <w:rsid w:val="00271D6C"/>
    <w:rsid w:val="002A643F"/>
    <w:rsid w:val="00337CEB"/>
    <w:rsid w:val="00367A2E"/>
    <w:rsid w:val="00383BD1"/>
    <w:rsid w:val="003B23A4"/>
    <w:rsid w:val="003F3A28"/>
    <w:rsid w:val="003F5FD7"/>
    <w:rsid w:val="00431CFE"/>
    <w:rsid w:val="00465372"/>
    <w:rsid w:val="004B075F"/>
    <w:rsid w:val="004D73D3"/>
    <w:rsid w:val="004E6030"/>
    <w:rsid w:val="005001C5"/>
    <w:rsid w:val="00500C4C"/>
    <w:rsid w:val="00505A9A"/>
    <w:rsid w:val="0052308E"/>
    <w:rsid w:val="00530BE1"/>
    <w:rsid w:val="00542E97"/>
    <w:rsid w:val="00545A1C"/>
    <w:rsid w:val="0056157E"/>
    <w:rsid w:val="0056501E"/>
    <w:rsid w:val="006205BF"/>
    <w:rsid w:val="006541CA"/>
    <w:rsid w:val="00696DE7"/>
    <w:rsid w:val="006A2114"/>
    <w:rsid w:val="006D3B91"/>
    <w:rsid w:val="00776784"/>
    <w:rsid w:val="00780733"/>
    <w:rsid w:val="007D406F"/>
    <w:rsid w:val="007D621B"/>
    <w:rsid w:val="008271B1"/>
    <w:rsid w:val="00837F88"/>
    <w:rsid w:val="0084781C"/>
    <w:rsid w:val="008821D3"/>
    <w:rsid w:val="008E3F66"/>
    <w:rsid w:val="008F01B5"/>
    <w:rsid w:val="00932B5E"/>
    <w:rsid w:val="00935A8C"/>
    <w:rsid w:val="0098276C"/>
    <w:rsid w:val="009B377C"/>
    <w:rsid w:val="009F51E3"/>
    <w:rsid w:val="00A174BB"/>
    <w:rsid w:val="00A2265D"/>
    <w:rsid w:val="00A600AA"/>
    <w:rsid w:val="00A7350A"/>
    <w:rsid w:val="00AE1744"/>
    <w:rsid w:val="00AE5547"/>
    <w:rsid w:val="00B35D67"/>
    <w:rsid w:val="00B516F7"/>
    <w:rsid w:val="00B71177"/>
    <w:rsid w:val="00BF4F52"/>
    <w:rsid w:val="00BF5EF1"/>
    <w:rsid w:val="00C175CA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E06ED8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A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A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