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8B" w:rsidRDefault="00543F8B" w:rsidP="00543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F8B" w:rsidRDefault="00543F8B" w:rsidP="00543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355.302  Aggregation of Donations</w:t>
      </w:r>
      <w:r>
        <w:t xml:space="preserve"> </w:t>
      </w:r>
    </w:p>
    <w:p w:rsidR="00543F8B" w:rsidRDefault="00543F8B" w:rsidP="00543F8B">
      <w:pPr>
        <w:widowControl w:val="0"/>
        <w:autoSpaceDE w:val="0"/>
        <w:autoSpaceDN w:val="0"/>
        <w:adjustRightInd w:val="0"/>
      </w:pPr>
    </w:p>
    <w:p w:rsidR="00543F8B" w:rsidRDefault="004C0E0E" w:rsidP="00543F8B">
      <w:pPr>
        <w:widowControl w:val="0"/>
        <w:autoSpaceDE w:val="0"/>
        <w:autoSpaceDN w:val="0"/>
        <w:adjustRightInd w:val="0"/>
      </w:pPr>
      <w:r>
        <w:t xml:space="preserve">Subject to Section 355.303, a </w:t>
      </w:r>
      <w:r w:rsidR="00543F8B">
        <w:t xml:space="preserve">Sponsor may aggregate a number of Donations into a single Donation in connection with an </w:t>
      </w:r>
      <w:r>
        <w:t>Allocation</w:t>
      </w:r>
      <w:r w:rsidR="00543F8B">
        <w:t xml:space="preserve">.  </w:t>
      </w:r>
      <w:r w:rsidR="0098505F">
        <w:t>For Employer-Assisted Housing Project</w:t>
      </w:r>
      <w:r w:rsidR="005921D5">
        <w:t>s</w:t>
      </w:r>
      <w:r w:rsidR="0098505F">
        <w:t xml:space="preserve">, a Sponsor may aggregate a number of Donations from multiple employers into a single source of funds for use in assisting eligible employees secure housing near their work place.  </w:t>
      </w:r>
      <w:r w:rsidR="00257B7F">
        <w:t>Each Donor shall receive a Certificate evidencing the Donor's share of the aggregate Allocation</w:t>
      </w:r>
      <w:r w:rsidR="00543F8B">
        <w:t xml:space="preserve">. </w:t>
      </w:r>
    </w:p>
    <w:p w:rsidR="004C0E0E" w:rsidRDefault="004C0E0E" w:rsidP="00543F8B">
      <w:pPr>
        <w:widowControl w:val="0"/>
        <w:autoSpaceDE w:val="0"/>
        <w:autoSpaceDN w:val="0"/>
        <w:adjustRightInd w:val="0"/>
      </w:pPr>
    </w:p>
    <w:p w:rsidR="00257B7F" w:rsidRPr="00D55B37" w:rsidRDefault="00257B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20CD4">
        <w:t>15822</w:t>
      </w:r>
      <w:r w:rsidRPr="00D55B37">
        <w:t xml:space="preserve">, effective </w:t>
      </w:r>
      <w:r w:rsidR="00020CD4">
        <w:t>September 28, 2010</w:t>
      </w:r>
      <w:r w:rsidRPr="00D55B37">
        <w:t>)</w:t>
      </w:r>
    </w:p>
    <w:sectPr w:rsidR="00257B7F" w:rsidRPr="00D55B37" w:rsidSect="00543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F8B"/>
    <w:rsid w:val="00020CD4"/>
    <w:rsid w:val="002517C8"/>
    <w:rsid w:val="00257B7F"/>
    <w:rsid w:val="003E568F"/>
    <w:rsid w:val="004C0E0E"/>
    <w:rsid w:val="00543F8B"/>
    <w:rsid w:val="005921D5"/>
    <w:rsid w:val="005C3366"/>
    <w:rsid w:val="005F5194"/>
    <w:rsid w:val="00617E1E"/>
    <w:rsid w:val="006256F5"/>
    <w:rsid w:val="008F1C25"/>
    <w:rsid w:val="0098505F"/>
    <w:rsid w:val="009F3F9C"/>
    <w:rsid w:val="00B71CD5"/>
    <w:rsid w:val="00E111CC"/>
    <w:rsid w:val="00F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