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C3A" w:rsidRDefault="000A3C3A" w:rsidP="000A3C3A">
      <w:pPr>
        <w:rPr>
          <w:b/>
        </w:rPr>
      </w:pPr>
    </w:p>
    <w:p w:rsidR="000A3C3A" w:rsidRPr="000A3C3A" w:rsidRDefault="000A3C3A" w:rsidP="000A3C3A">
      <w:pPr>
        <w:rPr>
          <w:b/>
        </w:rPr>
      </w:pPr>
      <w:bookmarkStart w:id="0" w:name="_Hlk90555396"/>
      <w:r w:rsidRPr="000A3C3A">
        <w:rPr>
          <w:b/>
        </w:rPr>
        <w:t>Section 302.404  Eligible Uses of an HSS Sub-Award</w:t>
      </w:r>
    </w:p>
    <w:p w:rsidR="001B6D25" w:rsidRDefault="001B6D25" w:rsidP="000A3C3A"/>
    <w:p w:rsidR="000A3C3A" w:rsidRDefault="001B6D25" w:rsidP="000A3C3A">
      <w:r>
        <w:t>Funds from an HSS Sub-Award may be used for the following:</w:t>
      </w:r>
    </w:p>
    <w:p w:rsidR="001B6D25" w:rsidRPr="000A3C3A" w:rsidRDefault="001B6D25" w:rsidP="000A3C3A"/>
    <w:p w:rsidR="000A3C3A" w:rsidRPr="000A3C3A" w:rsidRDefault="000A3C3A" w:rsidP="000A3C3A">
      <w:pPr>
        <w:ind w:firstLine="720"/>
      </w:pPr>
      <w:r>
        <w:t>a)</w:t>
      </w:r>
      <w:r>
        <w:tab/>
      </w:r>
      <w:r w:rsidRPr="000A3C3A">
        <w:t>HSS Marketing and Outreach</w:t>
      </w:r>
      <w:r w:rsidR="001B6D25">
        <w:t>;</w:t>
      </w:r>
    </w:p>
    <w:p w:rsidR="000A3C3A" w:rsidRPr="000A3C3A" w:rsidRDefault="000A3C3A" w:rsidP="000A3C3A"/>
    <w:p w:rsidR="000A3C3A" w:rsidRPr="000A3C3A" w:rsidRDefault="001B6D25" w:rsidP="000A3C3A">
      <w:pPr>
        <w:ind w:firstLine="720"/>
      </w:pPr>
      <w:r>
        <w:t>b</w:t>
      </w:r>
      <w:r w:rsidR="000A3C3A">
        <w:t>)</w:t>
      </w:r>
      <w:r w:rsidR="000A3C3A">
        <w:tab/>
      </w:r>
      <w:r w:rsidR="000A3C3A" w:rsidRPr="000A3C3A">
        <w:t>HSS Education and Intake</w:t>
      </w:r>
      <w:r>
        <w:t>; or</w:t>
      </w:r>
    </w:p>
    <w:p w:rsidR="000A3C3A" w:rsidRPr="000A3C3A" w:rsidRDefault="000A3C3A" w:rsidP="000A3C3A"/>
    <w:p w:rsidR="000A3C3A" w:rsidRPr="000A3C3A" w:rsidRDefault="001B6D25" w:rsidP="000A3C3A">
      <w:pPr>
        <w:ind w:firstLine="720"/>
      </w:pPr>
      <w:r>
        <w:t>c</w:t>
      </w:r>
      <w:r w:rsidR="000A3C3A">
        <w:t>)</w:t>
      </w:r>
      <w:r w:rsidR="000A3C3A">
        <w:tab/>
      </w:r>
      <w:r w:rsidR="000A3C3A" w:rsidRPr="000A3C3A">
        <w:t>HSS Equipment</w:t>
      </w:r>
      <w:bookmarkStart w:id="1" w:name="_GoBack"/>
      <w:bookmarkEnd w:id="0"/>
      <w:bookmarkEnd w:id="1"/>
      <w:r w:rsidR="000A3C3A" w:rsidRPr="000A3C3A">
        <w:t>.</w:t>
      </w:r>
    </w:p>
    <w:sectPr w:rsidR="000A3C3A" w:rsidRPr="000A3C3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AE" w:rsidRDefault="009353AE">
      <w:r>
        <w:separator/>
      </w:r>
    </w:p>
  </w:endnote>
  <w:endnote w:type="continuationSeparator" w:id="0">
    <w:p w:rsidR="009353AE" w:rsidRDefault="0093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AE" w:rsidRDefault="009353AE">
      <w:r>
        <w:separator/>
      </w:r>
    </w:p>
  </w:footnote>
  <w:footnote w:type="continuationSeparator" w:id="0">
    <w:p w:rsidR="009353AE" w:rsidRDefault="00935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0FCE"/>
    <w:multiLevelType w:val="hybridMultilevel"/>
    <w:tmpl w:val="00B46C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C3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D25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A77A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3AE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1FB9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63F28-7265-40F9-919D-DF5B6F68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C3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A7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163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2021-10-13T13:00:00Z</dcterms:created>
  <dcterms:modified xsi:type="dcterms:W3CDTF">2022-04-19T13:50:00Z</dcterms:modified>
</cp:coreProperties>
</file>