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6CA" w:rsidRPr="00A666CA" w:rsidRDefault="00A666CA" w:rsidP="00A666CA">
      <w:bookmarkStart w:id="0" w:name="_GoBack"/>
    </w:p>
    <w:bookmarkEnd w:id="0"/>
    <w:p w:rsidR="00A666CA" w:rsidRPr="00E73176" w:rsidRDefault="00A666CA" w:rsidP="00A666CA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302</w:t>
      </w:r>
      <w:r w:rsidRPr="00E73176">
        <w:rPr>
          <w:b/>
        </w:rPr>
        <w:t>.</w:t>
      </w:r>
      <w:r>
        <w:rPr>
          <w:b/>
        </w:rPr>
        <w:t>117</w:t>
      </w:r>
      <w:r w:rsidRPr="00E73176">
        <w:rPr>
          <w:b/>
        </w:rPr>
        <w:t xml:space="preserve">  Recapture </w:t>
      </w:r>
    </w:p>
    <w:p w:rsidR="00A666CA" w:rsidRPr="00E73176" w:rsidRDefault="00A666CA" w:rsidP="00A666CA"/>
    <w:p w:rsidR="00A666CA" w:rsidRDefault="00A666CA" w:rsidP="00A666CA">
      <w:r>
        <w:t>HAF G</w:t>
      </w:r>
      <w:r w:rsidRPr="00E73176">
        <w:t>rants</w:t>
      </w:r>
      <w:r>
        <w:t>, including HSS grants,</w:t>
      </w:r>
      <w:r w:rsidRPr="00E73176">
        <w:t xml:space="preserve"> are subject to recapture in the event of default, such as fraud on behalf of an </w:t>
      </w:r>
      <w:r>
        <w:t>E</w:t>
      </w:r>
      <w:r w:rsidRPr="00E73176">
        <w:t xml:space="preserve">ligible </w:t>
      </w:r>
      <w:r>
        <w:t>Homeowner,</w:t>
      </w:r>
      <w:r w:rsidRPr="00E73176">
        <w:t xml:space="preserve"> </w:t>
      </w:r>
      <w:r>
        <w:t>E</w:t>
      </w:r>
      <w:r w:rsidRPr="00E73176">
        <w:t xml:space="preserve">ligible </w:t>
      </w:r>
      <w:r>
        <w:t>Servicer or HSS Provider,</w:t>
      </w:r>
      <w:r w:rsidRPr="00E73176">
        <w:t xml:space="preserve"> failure to comply with this Part</w:t>
      </w:r>
      <w:r>
        <w:t xml:space="preserve"> or any other applicable law or regulation</w:t>
      </w:r>
      <w:r w:rsidRPr="00E73176">
        <w:t>.</w:t>
      </w:r>
    </w:p>
    <w:sectPr w:rsidR="00A666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B51" w:rsidRDefault="00A77B51">
      <w:r>
        <w:separator/>
      </w:r>
    </w:p>
  </w:endnote>
  <w:endnote w:type="continuationSeparator" w:id="0">
    <w:p w:rsidR="00A77B51" w:rsidRDefault="00A7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B51" w:rsidRDefault="00A77B51">
      <w:r>
        <w:separator/>
      </w:r>
    </w:p>
  </w:footnote>
  <w:footnote w:type="continuationSeparator" w:id="0">
    <w:p w:rsidR="00A77B51" w:rsidRDefault="00A77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5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3AD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66CA"/>
    <w:rsid w:val="00A72534"/>
    <w:rsid w:val="00A75A0E"/>
    <w:rsid w:val="00A77B51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A5A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EF500-E1C1-47F3-9714-F3D8AE38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6C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231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4</cp:revision>
  <dcterms:created xsi:type="dcterms:W3CDTF">2021-10-13T13:00:00Z</dcterms:created>
  <dcterms:modified xsi:type="dcterms:W3CDTF">2021-12-21T16:20:00Z</dcterms:modified>
</cp:coreProperties>
</file>