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A19" w:rsidRPr="00BE6A19" w:rsidRDefault="00BE6A19" w:rsidP="00BE6A19">
      <w:pPr>
        <w:rPr>
          <w:bCs/>
        </w:rPr>
      </w:pPr>
    </w:p>
    <w:p w:rsidR="00BE6A19" w:rsidRPr="00E73176" w:rsidRDefault="00BE6A19" w:rsidP="00BE6A19">
      <w:pPr>
        <w:rPr>
          <w:b/>
        </w:rPr>
      </w:pPr>
      <w:r w:rsidRPr="00E73176">
        <w:rPr>
          <w:b/>
        </w:rPr>
        <w:t xml:space="preserve">Section </w:t>
      </w:r>
      <w:r>
        <w:rPr>
          <w:b/>
        </w:rPr>
        <w:t>302</w:t>
      </w:r>
      <w:r w:rsidRPr="00E73176">
        <w:rPr>
          <w:b/>
        </w:rPr>
        <w:t>.112  Monitoring</w:t>
      </w:r>
    </w:p>
    <w:p w:rsidR="00BE6A19" w:rsidRPr="00E73176" w:rsidRDefault="00BE6A19" w:rsidP="00BE6A19"/>
    <w:p w:rsidR="00BE6A19" w:rsidRDefault="00BE6A19" w:rsidP="00BE6A19">
      <w:r w:rsidRPr="00E73176">
        <w:t xml:space="preserve">The Authority has the right to monitor all records of </w:t>
      </w:r>
      <w:r>
        <w:t>E</w:t>
      </w:r>
      <w:r w:rsidRPr="00E73176">
        <w:t xml:space="preserve">ligible </w:t>
      </w:r>
      <w:r>
        <w:t>Homeowner</w:t>
      </w:r>
      <w:r w:rsidRPr="00E73176">
        <w:t xml:space="preserve">s, </w:t>
      </w:r>
      <w:r>
        <w:t>E</w:t>
      </w:r>
      <w:r w:rsidRPr="00E73176">
        <w:t xml:space="preserve">ligible </w:t>
      </w:r>
      <w:r>
        <w:t>Servicer</w:t>
      </w:r>
      <w:r w:rsidRPr="00E73176">
        <w:t xml:space="preserve">s and HSS Providers relating to an award of funds under </w:t>
      </w:r>
      <w:r>
        <w:t>any HAF Program</w:t>
      </w:r>
      <w:r w:rsidRPr="00E73176">
        <w:t xml:space="preserve">.  Eligible </w:t>
      </w:r>
      <w:r>
        <w:t>Homeowner</w:t>
      </w:r>
      <w:r w:rsidRPr="00E73176">
        <w:t xml:space="preserve">s, </w:t>
      </w:r>
      <w:r>
        <w:t>E</w:t>
      </w:r>
      <w:r w:rsidRPr="00E73176">
        <w:t xml:space="preserve">ligible </w:t>
      </w:r>
      <w:r>
        <w:t>Servicers</w:t>
      </w:r>
      <w:r w:rsidRPr="00E73176">
        <w:t xml:space="preserve"> and HSS Providers shall make all records relating to </w:t>
      </w:r>
      <w:r>
        <w:t>any HAF program</w:t>
      </w:r>
      <w:r w:rsidRPr="00E73176">
        <w:t xml:space="preserve"> available for inspection by the Authority upon the Authority's request</w:t>
      </w:r>
      <w:r>
        <w:t xml:space="preserve">. </w:t>
      </w:r>
      <w:bookmarkStart w:id="0" w:name="_GoBack"/>
      <w:bookmarkEnd w:id="0"/>
    </w:p>
    <w:sectPr w:rsidR="00BE6A1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176E" w:rsidRDefault="005E176E">
      <w:r>
        <w:separator/>
      </w:r>
    </w:p>
  </w:endnote>
  <w:endnote w:type="continuationSeparator" w:id="0">
    <w:p w:rsidR="005E176E" w:rsidRDefault="005E1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176E" w:rsidRDefault="005E176E">
      <w:r>
        <w:separator/>
      </w:r>
    </w:p>
  </w:footnote>
  <w:footnote w:type="continuationSeparator" w:id="0">
    <w:p w:rsidR="005E176E" w:rsidRDefault="005E17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76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176E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E6A19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A8E353-9EF7-4098-BFA0-A173257A1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6A1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Dotts, Joyce M.</cp:lastModifiedBy>
  <cp:revision>2</cp:revision>
  <dcterms:created xsi:type="dcterms:W3CDTF">2021-12-21T15:51:00Z</dcterms:created>
  <dcterms:modified xsi:type="dcterms:W3CDTF">2021-12-21T16:03:00Z</dcterms:modified>
</cp:coreProperties>
</file>