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24" w:rsidRDefault="00826A24" w:rsidP="007C08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034E" w:rsidRDefault="00826A24" w:rsidP="007C08F3">
      <w:pPr>
        <w:pStyle w:val="JCARMainSourceNote"/>
      </w:pPr>
      <w:r>
        <w:t>SOURCE:  Adopted and codified at 7 Ill. Reg. 2934, effective March 9, 1983; amended at 8 Ill. Reg. 6023, effective April 20, 1984; amended at 9 Ill. Reg. 10692, effective June 28, 1985; amended at 9 Ill. Reg. 18130, effective November 12, 1985; amended at 10 Ill. Reg. 8666, effective May 13, 1986; amended at 10 Ill. Reg. 8976, effective May 13, 1986; amended at 10 Ill. Reg. 21051, effective December 8, 1986; amended at 11 Ill. Reg. 5926, effective March 19, 1987; amended at 11 Ill. Reg. 7937, effective April 20, 1987; amended at 12 Ill. Reg. 751, effective December 28, 1987; amended at 12 Ill. Reg. 17311, effective October 17, 1988; amended at 13 Ill. Reg. 779, effective January 4, 1989; amended at 13 Ill. Reg. 13562, effective August 11, 1989; amended at 13 Ill. Reg. 14026, effective August 28, 1989; amended at 14 Ill. Reg. 13970, effective August 20, 1990; amended at 15 Ill. Reg. 16945, effective November 12, 1991; amended at 16 Ill. Reg. 3078, effective February 14, 1992; amended at 20 Ill. Reg. 4611, effective February 28, 1996</w:t>
      </w:r>
      <w:r w:rsidR="007E034E">
        <w:t>; amended at 2</w:t>
      </w:r>
      <w:r w:rsidR="00222F41">
        <w:t>7</w:t>
      </w:r>
      <w:r w:rsidR="007E034E">
        <w:t xml:space="preserve"> Ill. Reg. </w:t>
      </w:r>
      <w:r w:rsidR="0091662A">
        <w:t>7986</w:t>
      </w:r>
      <w:r w:rsidR="007E034E">
        <w:t xml:space="preserve">, effective </w:t>
      </w:r>
      <w:r w:rsidR="0091662A">
        <w:t>April 28, 2003</w:t>
      </w:r>
      <w:r w:rsidR="007E034E">
        <w:t>.</w:t>
      </w:r>
    </w:p>
    <w:sectPr w:rsidR="007E034E" w:rsidSect="007C08F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A24"/>
    <w:rsid w:val="001B71EA"/>
    <w:rsid w:val="00222F41"/>
    <w:rsid w:val="007C08F3"/>
    <w:rsid w:val="007E034E"/>
    <w:rsid w:val="00826A24"/>
    <w:rsid w:val="008A282E"/>
    <w:rsid w:val="0091662A"/>
    <w:rsid w:val="00AA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E0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E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General Assembly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SchnappMA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