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9D8" w:rsidRDefault="003B39D8" w:rsidP="00BF74D6">
      <w:pPr>
        <w:widowControl w:val="0"/>
        <w:autoSpaceDE w:val="0"/>
        <w:autoSpaceDN w:val="0"/>
        <w:adjustRightInd w:val="0"/>
      </w:pPr>
    </w:p>
    <w:p w:rsidR="00BF74D6" w:rsidRDefault="00BF74D6" w:rsidP="00BF74D6">
      <w:pPr>
        <w:widowControl w:val="0"/>
        <w:autoSpaceDE w:val="0"/>
        <w:autoSpaceDN w:val="0"/>
        <w:adjustRightInd w:val="0"/>
      </w:pPr>
      <w:r>
        <w:rPr>
          <w:b/>
          <w:bCs/>
        </w:rPr>
        <w:t>Section 110.50  Eligible Applicants</w:t>
      </w:r>
      <w:r>
        <w:t xml:space="preserve"> </w:t>
      </w:r>
    </w:p>
    <w:p w:rsidR="005D7CCE" w:rsidRDefault="005D7CCE" w:rsidP="00BF74D6">
      <w:pPr>
        <w:widowControl w:val="0"/>
        <w:autoSpaceDE w:val="0"/>
        <w:autoSpaceDN w:val="0"/>
        <w:adjustRightInd w:val="0"/>
      </w:pPr>
    </w:p>
    <w:p w:rsidR="00BF74D6" w:rsidRDefault="00BF74D6" w:rsidP="00BF74D6">
      <w:pPr>
        <w:widowControl w:val="0"/>
        <w:autoSpaceDE w:val="0"/>
        <w:autoSpaceDN w:val="0"/>
        <w:adjustRightInd w:val="0"/>
        <w:ind w:left="1440" w:hanging="720"/>
      </w:pPr>
      <w:r>
        <w:t>a)</w:t>
      </w:r>
      <w:r>
        <w:tab/>
        <w:t xml:space="preserve">Only units of local government may apply for funding.  </w:t>
      </w:r>
      <w:r w:rsidR="008D0B70">
        <w:t>Eligible municipal</w:t>
      </w:r>
      <w:r w:rsidR="00EC7345">
        <w:t>ities</w:t>
      </w:r>
      <w:r w:rsidR="008D0B70">
        <w:t xml:space="preserve"> shall </w:t>
      </w:r>
      <w:r w:rsidR="00366786">
        <w:t>not receive funding from</w:t>
      </w:r>
      <w:r w:rsidR="008D0B70" w:rsidRPr="008D0B70" w:rsidDel="008D0B70">
        <w:t xml:space="preserve"> </w:t>
      </w:r>
      <w:r w:rsidR="008D0B70">
        <w:t xml:space="preserve">HUD </w:t>
      </w:r>
      <w:r w:rsidR="00366786">
        <w:t>as an entitlement city</w:t>
      </w:r>
      <w:r>
        <w:t xml:space="preserve">.  Counties and townships that are not participating in the </w:t>
      </w:r>
      <w:r w:rsidR="008D0B70">
        <w:t xml:space="preserve">HUD </w:t>
      </w:r>
      <w:r>
        <w:t xml:space="preserve">Urban County Entitlement Program are also eligible to apply for block grant funds. </w:t>
      </w:r>
    </w:p>
    <w:p w:rsidR="000A1C05" w:rsidRDefault="000A1C05" w:rsidP="00BF74D6">
      <w:pPr>
        <w:widowControl w:val="0"/>
        <w:autoSpaceDE w:val="0"/>
        <w:autoSpaceDN w:val="0"/>
        <w:adjustRightInd w:val="0"/>
        <w:ind w:left="1440" w:hanging="720"/>
      </w:pPr>
    </w:p>
    <w:p w:rsidR="00BF74D6" w:rsidRDefault="00BF74D6" w:rsidP="00BF74D6">
      <w:pPr>
        <w:widowControl w:val="0"/>
        <w:autoSpaceDE w:val="0"/>
        <w:autoSpaceDN w:val="0"/>
        <w:adjustRightInd w:val="0"/>
        <w:ind w:left="1440" w:hanging="720"/>
      </w:pPr>
      <w:r>
        <w:t>b)</w:t>
      </w:r>
      <w:r>
        <w:tab/>
        <w:t xml:space="preserve">Because of eligibility requirements and administrative capacity, certain unincorporated areas and special districts may not qualify for participation by themselves.  In </w:t>
      </w:r>
      <w:r w:rsidR="008D0B70">
        <w:t>these</w:t>
      </w:r>
      <w:r>
        <w:t xml:space="preserve"> instances, general purpose units of local government will be allowed to submit applications on behalf of otherwise ineligible special districts and unincorporated areas provided the unit of general local government determines that the activity is meeting its needs in accordance with </w:t>
      </w:r>
      <w:r w:rsidR="008D0B70">
        <w:t>section</w:t>
      </w:r>
      <w:r w:rsidR="00EC7345">
        <w:t xml:space="preserve"> 106</w:t>
      </w:r>
      <w:r>
        <w:t xml:space="preserve">(d)(2)(D) of the Housing and Community Development Act of 1974, as amended. </w:t>
      </w:r>
    </w:p>
    <w:p w:rsidR="000A1C05" w:rsidRDefault="000A1C05" w:rsidP="00BF74D6">
      <w:pPr>
        <w:widowControl w:val="0"/>
        <w:autoSpaceDE w:val="0"/>
        <w:autoSpaceDN w:val="0"/>
        <w:adjustRightInd w:val="0"/>
        <w:ind w:left="1440" w:hanging="720"/>
      </w:pPr>
    </w:p>
    <w:p w:rsidR="00BF74D6" w:rsidRDefault="00BF74D6" w:rsidP="00BF74D6">
      <w:pPr>
        <w:widowControl w:val="0"/>
        <w:autoSpaceDE w:val="0"/>
        <w:autoSpaceDN w:val="0"/>
        <w:adjustRightInd w:val="0"/>
        <w:ind w:left="1440" w:hanging="720"/>
      </w:pPr>
      <w:r>
        <w:t>c)</w:t>
      </w:r>
      <w:r>
        <w:tab/>
      </w:r>
      <w:r w:rsidR="008D0B70">
        <w:t>When</w:t>
      </w:r>
      <w:r>
        <w:t xml:space="preserve"> 2 or more eligible local governments face a common problem, a joint application may be submitted under the following conditions: </w:t>
      </w:r>
    </w:p>
    <w:p w:rsidR="000A1C05" w:rsidRDefault="000A1C05" w:rsidP="00BF74D6">
      <w:pPr>
        <w:widowControl w:val="0"/>
        <w:autoSpaceDE w:val="0"/>
        <w:autoSpaceDN w:val="0"/>
        <w:adjustRightInd w:val="0"/>
        <w:ind w:left="2160" w:hanging="720"/>
      </w:pPr>
    </w:p>
    <w:p w:rsidR="00BF74D6" w:rsidRDefault="00BF74D6" w:rsidP="00BF74D6">
      <w:pPr>
        <w:widowControl w:val="0"/>
        <w:autoSpaceDE w:val="0"/>
        <w:autoSpaceDN w:val="0"/>
        <w:adjustRightInd w:val="0"/>
        <w:ind w:left="2160" w:hanging="720"/>
      </w:pPr>
      <w:r>
        <w:t>1)</w:t>
      </w:r>
      <w:r>
        <w:tab/>
      </w:r>
      <w:r w:rsidR="00A26C38">
        <w:t>The</w:t>
      </w:r>
      <w:r>
        <w:t xml:space="preserve"> solution of the problem requires mutual action and is not intended for administrative convenience; and </w:t>
      </w:r>
    </w:p>
    <w:p w:rsidR="000A1C05" w:rsidRDefault="000A1C05" w:rsidP="00BF74D6">
      <w:pPr>
        <w:widowControl w:val="0"/>
        <w:autoSpaceDE w:val="0"/>
        <w:autoSpaceDN w:val="0"/>
        <w:adjustRightInd w:val="0"/>
        <w:ind w:left="2160" w:hanging="720"/>
      </w:pPr>
    </w:p>
    <w:p w:rsidR="00BF74D6" w:rsidRDefault="00BF74D6" w:rsidP="00BF74D6">
      <w:pPr>
        <w:widowControl w:val="0"/>
        <w:autoSpaceDE w:val="0"/>
        <w:autoSpaceDN w:val="0"/>
        <w:adjustRightInd w:val="0"/>
        <w:ind w:left="2160" w:hanging="720"/>
      </w:pPr>
      <w:r>
        <w:t>2)</w:t>
      </w:r>
      <w:r>
        <w:tab/>
      </w:r>
      <w:r w:rsidR="00A26C38">
        <w:t>The</w:t>
      </w:r>
      <w:r>
        <w:t xml:space="preserve"> eligible local governments involved have contacted the Department for prior approval of </w:t>
      </w:r>
      <w:r w:rsidR="008D0B70">
        <w:t>submission of the joint application</w:t>
      </w:r>
      <w:r>
        <w:t xml:space="preserve"> before actual application submission. </w:t>
      </w:r>
    </w:p>
    <w:p w:rsidR="000A1C05" w:rsidRDefault="000A1C05" w:rsidP="00BF74D6">
      <w:pPr>
        <w:widowControl w:val="0"/>
        <w:autoSpaceDE w:val="0"/>
        <w:autoSpaceDN w:val="0"/>
        <w:adjustRightInd w:val="0"/>
        <w:ind w:left="1440" w:hanging="720"/>
      </w:pPr>
    </w:p>
    <w:p w:rsidR="00BF74D6" w:rsidRDefault="00BF74D6" w:rsidP="00BF74D6">
      <w:pPr>
        <w:widowControl w:val="0"/>
        <w:autoSpaceDE w:val="0"/>
        <w:autoSpaceDN w:val="0"/>
        <w:adjustRightInd w:val="0"/>
        <w:ind w:left="1440" w:hanging="720"/>
      </w:pPr>
      <w:r>
        <w:t>d)</w:t>
      </w:r>
      <w:r>
        <w:tab/>
        <w:t xml:space="preserve">An </w:t>
      </w:r>
      <w:r w:rsidR="00A26C38">
        <w:t xml:space="preserve">Application </w:t>
      </w:r>
      <w:r>
        <w:t xml:space="preserve">on </w:t>
      </w:r>
      <w:r w:rsidR="00A26C38">
        <w:t>Behalf Of</w:t>
      </w:r>
      <w:r>
        <w:t xml:space="preserve"> or </w:t>
      </w:r>
      <w:r w:rsidR="008D0B70">
        <w:t xml:space="preserve">a </w:t>
      </w:r>
      <w:r>
        <w:t xml:space="preserve">joint application may not be filed for an entitlement city or a city located in an entitlement county. </w:t>
      </w:r>
    </w:p>
    <w:p w:rsidR="000A1C05" w:rsidRDefault="000A1C05" w:rsidP="00BF74D6">
      <w:pPr>
        <w:widowControl w:val="0"/>
        <w:autoSpaceDE w:val="0"/>
        <w:autoSpaceDN w:val="0"/>
        <w:adjustRightInd w:val="0"/>
        <w:ind w:left="1440" w:hanging="720"/>
      </w:pPr>
    </w:p>
    <w:p w:rsidR="00BF74D6" w:rsidRDefault="00BF74D6" w:rsidP="00BF74D6">
      <w:pPr>
        <w:widowControl w:val="0"/>
        <w:autoSpaceDE w:val="0"/>
        <w:autoSpaceDN w:val="0"/>
        <w:adjustRightInd w:val="0"/>
        <w:ind w:left="1440" w:hanging="720"/>
      </w:pPr>
      <w:r>
        <w:t>e)</w:t>
      </w:r>
      <w:r>
        <w:tab/>
      </w:r>
      <w:r w:rsidR="008D0B70">
        <w:t>If</w:t>
      </w:r>
      <w:r>
        <w:t xml:space="preserve"> an </w:t>
      </w:r>
      <w:r w:rsidR="00A26C38">
        <w:t xml:space="preserve">Application </w:t>
      </w:r>
      <w:r>
        <w:t xml:space="preserve">on </w:t>
      </w:r>
      <w:r w:rsidR="00A26C38">
        <w:t>Behalf Of</w:t>
      </w:r>
      <w:r>
        <w:t xml:space="preserve"> or </w:t>
      </w:r>
      <w:r w:rsidR="00DA7ED6">
        <w:t xml:space="preserve">a </w:t>
      </w:r>
      <w:r>
        <w:t>joint application will be filed, the local governments involved must submit an executed cooperation agreement with</w:t>
      </w:r>
      <w:r w:rsidR="00DA7ED6">
        <w:t xml:space="preserve"> the</w:t>
      </w:r>
      <w:r>
        <w:t xml:space="preserve"> application for funds</w:t>
      </w:r>
      <w:r w:rsidR="00DA7ED6">
        <w:t>. The agreement shall</w:t>
      </w:r>
      <w:r>
        <w:t xml:space="preserve"> define grantee responsibilities</w:t>
      </w:r>
      <w:r w:rsidR="00EC7345">
        <w:t xml:space="preserve"> under a</w:t>
      </w:r>
      <w:r>
        <w:t xml:space="preserve"> successful</w:t>
      </w:r>
      <w:r w:rsidR="00103A66">
        <w:t xml:space="preserve"> application</w:t>
      </w:r>
      <w:r>
        <w:t xml:space="preserve">. </w:t>
      </w:r>
    </w:p>
    <w:p w:rsidR="00BF74D6" w:rsidRDefault="00BF74D6" w:rsidP="00BF74D6">
      <w:pPr>
        <w:widowControl w:val="0"/>
        <w:autoSpaceDE w:val="0"/>
        <w:autoSpaceDN w:val="0"/>
        <w:adjustRightInd w:val="0"/>
        <w:ind w:left="1440" w:hanging="720"/>
      </w:pPr>
    </w:p>
    <w:p w:rsidR="00F17490" w:rsidRDefault="00366786" w:rsidP="00F17490">
      <w:pPr>
        <w:pStyle w:val="JCARSourceNote"/>
        <w:ind w:left="720"/>
      </w:pPr>
      <w:r>
        <w:t xml:space="preserve">(Source:  Amended at 42 Ill. Reg. </w:t>
      </w:r>
      <w:r w:rsidR="00CA44B8">
        <w:t>19976</w:t>
      </w:r>
      <w:r>
        <w:t xml:space="preserve">, effective </w:t>
      </w:r>
      <w:bookmarkStart w:id="0" w:name="_GoBack"/>
      <w:r w:rsidR="00CA44B8">
        <w:t>October 29, 2018</w:t>
      </w:r>
      <w:bookmarkEnd w:id="0"/>
      <w:r>
        <w:t>)</w:t>
      </w:r>
    </w:p>
    <w:sectPr w:rsidR="00F17490" w:rsidSect="00BF74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4D6"/>
    <w:rsid w:val="000A1C05"/>
    <w:rsid w:val="00103A66"/>
    <w:rsid w:val="00213A1D"/>
    <w:rsid w:val="002B1AD3"/>
    <w:rsid w:val="002D7C8E"/>
    <w:rsid w:val="00366786"/>
    <w:rsid w:val="003B39D8"/>
    <w:rsid w:val="004D3A1A"/>
    <w:rsid w:val="005C3366"/>
    <w:rsid w:val="005D7CCE"/>
    <w:rsid w:val="008D0B70"/>
    <w:rsid w:val="00A26C38"/>
    <w:rsid w:val="00BF74D6"/>
    <w:rsid w:val="00C35B94"/>
    <w:rsid w:val="00C72A9A"/>
    <w:rsid w:val="00CA3FC9"/>
    <w:rsid w:val="00CA44B8"/>
    <w:rsid w:val="00DA7ED6"/>
    <w:rsid w:val="00E45285"/>
    <w:rsid w:val="00EC7345"/>
    <w:rsid w:val="00F17490"/>
    <w:rsid w:val="00FB6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3DEFBB-A497-4721-9596-5DB6EBB2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26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7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Lane, Arlene L.</cp:lastModifiedBy>
  <cp:revision>3</cp:revision>
  <cp:lastPrinted>2005-03-01T16:23:00Z</cp:lastPrinted>
  <dcterms:created xsi:type="dcterms:W3CDTF">2018-11-01T17:59:00Z</dcterms:created>
  <dcterms:modified xsi:type="dcterms:W3CDTF">2018-11-05T17:03:00Z</dcterms:modified>
</cp:coreProperties>
</file>