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F6" w:rsidRDefault="002338F6" w:rsidP="00D477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726" w:rsidRDefault="00D47726" w:rsidP="00D477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110.35  Incorporation by Reference</w:t>
      </w:r>
      <w:r>
        <w:t xml:space="preserve"> </w:t>
      </w:r>
    </w:p>
    <w:p w:rsidR="00507B8C" w:rsidRDefault="00507B8C" w:rsidP="00D47726">
      <w:pPr>
        <w:widowControl w:val="0"/>
        <w:autoSpaceDE w:val="0"/>
        <w:autoSpaceDN w:val="0"/>
        <w:adjustRightInd w:val="0"/>
      </w:pPr>
    </w:p>
    <w:p w:rsidR="00D47726" w:rsidRDefault="00D47726" w:rsidP="00D47726">
      <w:pPr>
        <w:widowControl w:val="0"/>
        <w:autoSpaceDE w:val="0"/>
        <w:autoSpaceDN w:val="0"/>
        <w:adjustRightInd w:val="0"/>
      </w:pPr>
      <w:r>
        <w:t xml:space="preserve">Any incorporation by reference in this Part of the </w:t>
      </w:r>
      <w:r w:rsidR="00704887">
        <w:t xml:space="preserve">state </w:t>
      </w:r>
      <w:r w:rsidR="00280F6D">
        <w:t xml:space="preserve">administrative </w:t>
      </w:r>
      <w:r>
        <w:t xml:space="preserve">rules </w:t>
      </w:r>
      <w:r w:rsidR="00280F6D">
        <w:t>or federal</w:t>
      </w:r>
      <w:r>
        <w:t xml:space="preserve"> regulations of any agency of the United </w:t>
      </w:r>
      <w:r w:rsidR="0028298F">
        <w:t>States</w:t>
      </w:r>
      <w:r>
        <w:t xml:space="preserve"> or </w:t>
      </w:r>
      <w:r w:rsidR="00280F6D">
        <w:t>the</w:t>
      </w:r>
      <w:r>
        <w:t xml:space="preserve"> standards of a nationally recognized organization or association includes no new amendments or additions made after the date specified. </w:t>
      </w:r>
    </w:p>
    <w:p w:rsidR="00D47726" w:rsidRDefault="00D47726" w:rsidP="00D47726">
      <w:pPr>
        <w:widowControl w:val="0"/>
        <w:autoSpaceDE w:val="0"/>
        <w:autoSpaceDN w:val="0"/>
        <w:adjustRightInd w:val="0"/>
      </w:pPr>
    </w:p>
    <w:p w:rsidR="00845B14" w:rsidRDefault="00845B14" w:rsidP="00845B14">
      <w:pPr>
        <w:pStyle w:val="JCARSourceNote"/>
        <w:ind w:left="720"/>
      </w:pPr>
      <w:r>
        <w:t xml:space="preserve">(Source:  Amended at 29 Ill. Reg. </w:t>
      </w:r>
      <w:r w:rsidR="00B07DAA">
        <w:t>10017</w:t>
      </w:r>
      <w:r>
        <w:t xml:space="preserve">, effective </w:t>
      </w:r>
      <w:r w:rsidR="00B07DAA">
        <w:t>June 28, 2005</w:t>
      </w:r>
      <w:r>
        <w:t>)</w:t>
      </w:r>
    </w:p>
    <w:sectPr w:rsidR="00845B14" w:rsidSect="00D477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726"/>
    <w:rsid w:val="00172A9B"/>
    <w:rsid w:val="002338F6"/>
    <w:rsid w:val="00280F6D"/>
    <w:rsid w:val="0028298F"/>
    <w:rsid w:val="002A6213"/>
    <w:rsid w:val="002F73E4"/>
    <w:rsid w:val="00507B8C"/>
    <w:rsid w:val="005C3366"/>
    <w:rsid w:val="00704887"/>
    <w:rsid w:val="00845B14"/>
    <w:rsid w:val="00964096"/>
    <w:rsid w:val="00B07DAA"/>
    <w:rsid w:val="00C037B0"/>
    <w:rsid w:val="00D47726"/>
    <w:rsid w:val="00D5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0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0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