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128" w:rsidRDefault="009A4128" w:rsidP="002D16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4128" w:rsidRDefault="009A4128" w:rsidP="002D163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4D7A75">
        <w:rPr>
          <w:b/>
          <w:bCs/>
        </w:rPr>
        <w:t>100</w:t>
      </w:r>
      <w:r w:rsidR="008010C5">
        <w:rPr>
          <w:b/>
          <w:bCs/>
        </w:rPr>
        <w:t>.4</w:t>
      </w:r>
      <w:r w:rsidR="007455C8">
        <w:rPr>
          <w:b/>
          <w:bCs/>
        </w:rPr>
        <w:t>0</w:t>
      </w:r>
      <w:r w:rsidR="008010C5">
        <w:rPr>
          <w:b/>
          <w:bCs/>
        </w:rPr>
        <w:t>0</w:t>
      </w:r>
      <w:r>
        <w:rPr>
          <w:b/>
          <w:bCs/>
        </w:rPr>
        <w:t xml:space="preserve">  Allocation of Funds</w:t>
      </w:r>
      <w:r>
        <w:t xml:space="preserve"> </w:t>
      </w:r>
    </w:p>
    <w:p w:rsidR="009A4128" w:rsidRDefault="009A4128" w:rsidP="002D163D">
      <w:pPr>
        <w:widowControl w:val="0"/>
        <w:autoSpaceDE w:val="0"/>
        <w:autoSpaceDN w:val="0"/>
        <w:adjustRightInd w:val="0"/>
      </w:pPr>
    </w:p>
    <w:p w:rsidR="009A4128" w:rsidRDefault="009A4128" w:rsidP="002D163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allocate financial assistance for each county from sums tentatively transferred for any fiscal year from the Low Income </w:t>
      </w:r>
      <w:r w:rsidR="002D163D" w:rsidRPr="002D163D">
        <w:t>Home</w:t>
      </w:r>
      <w:r w:rsidR="002D163D">
        <w:t xml:space="preserve"> </w:t>
      </w:r>
      <w:r>
        <w:t>Energy Assistance Block Grant</w:t>
      </w:r>
      <w:r w:rsidR="004D7A75">
        <w:t>,</w:t>
      </w:r>
      <w:r>
        <w:t xml:space="preserve"> as described in the State's annual plan to HHS</w:t>
      </w:r>
      <w:r w:rsidR="002D163D" w:rsidRPr="002D163D">
        <w:t>, and the State Supplemental Low-Income Energy Assistance Fund</w:t>
      </w:r>
      <w:r>
        <w:t xml:space="preserve">. </w:t>
      </w:r>
    </w:p>
    <w:p w:rsidR="00BB7ECC" w:rsidRDefault="00BB7ECC" w:rsidP="002D163D">
      <w:pPr>
        <w:widowControl w:val="0"/>
        <w:autoSpaceDE w:val="0"/>
        <w:autoSpaceDN w:val="0"/>
        <w:adjustRightInd w:val="0"/>
        <w:ind w:left="1440" w:hanging="720"/>
      </w:pPr>
    </w:p>
    <w:p w:rsidR="009A4128" w:rsidRDefault="009A4128" w:rsidP="002D163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determine allocations for each county from available funds. </w:t>
      </w:r>
    </w:p>
    <w:p w:rsidR="00BB7ECC" w:rsidRDefault="00BB7ECC" w:rsidP="002D163D">
      <w:pPr>
        <w:widowControl w:val="0"/>
        <w:autoSpaceDE w:val="0"/>
        <w:autoSpaceDN w:val="0"/>
        <w:adjustRightInd w:val="0"/>
        <w:ind w:left="2160" w:hanging="720"/>
      </w:pPr>
    </w:p>
    <w:p w:rsidR="009A4128" w:rsidRDefault="009A4128" w:rsidP="002D163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At least 90% of the funds tentatively transferred shall be allocated to each county based on the "Index of Needs". </w:t>
      </w:r>
    </w:p>
    <w:p w:rsidR="00BB7ECC" w:rsidRDefault="00BB7ECC" w:rsidP="002D163D">
      <w:pPr>
        <w:widowControl w:val="0"/>
        <w:autoSpaceDE w:val="0"/>
        <w:autoSpaceDN w:val="0"/>
        <w:adjustRightInd w:val="0"/>
        <w:ind w:left="1440" w:firstLine="720"/>
      </w:pPr>
    </w:p>
    <w:p w:rsidR="009A4128" w:rsidRDefault="009A4128" w:rsidP="002D163D">
      <w:pPr>
        <w:widowControl w:val="0"/>
        <w:autoSpaceDE w:val="0"/>
        <w:autoSpaceDN w:val="0"/>
        <w:adjustRightInd w:val="0"/>
        <w:ind w:left="1440" w:firstLine="720"/>
      </w:pPr>
      <w:r>
        <w:t>A)</w:t>
      </w:r>
      <w:r>
        <w:tab/>
        <w:t xml:space="preserve">The Index of Needs is comprised of </w:t>
      </w:r>
      <w:r w:rsidR="002D163D" w:rsidRPr="002D163D">
        <w:t>five</w:t>
      </w:r>
      <w:r w:rsidR="00893414">
        <w:t xml:space="preserve"> </w:t>
      </w:r>
      <w:r>
        <w:t xml:space="preserve">factors: </w:t>
      </w:r>
    </w:p>
    <w:p w:rsidR="00BB7ECC" w:rsidRDefault="00BB7ECC" w:rsidP="002D163D">
      <w:pPr>
        <w:widowControl w:val="0"/>
        <w:autoSpaceDE w:val="0"/>
        <w:autoSpaceDN w:val="0"/>
        <w:adjustRightInd w:val="0"/>
        <w:ind w:left="2160" w:firstLine="720"/>
      </w:pPr>
    </w:p>
    <w:p w:rsidR="009A4128" w:rsidRDefault="002D163D" w:rsidP="002D163D">
      <w:pPr>
        <w:widowControl w:val="0"/>
        <w:autoSpaceDE w:val="0"/>
        <w:autoSpaceDN w:val="0"/>
        <w:adjustRightInd w:val="0"/>
        <w:ind w:left="2160" w:firstLine="720"/>
      </w:pPr>
      <w:r w:rsidRPr="002D163D">
        <w:t>i)</w:t>
      </w:r>
      <w:r w:rsidR="009A4128">
        <w:tab/>
        <w:t xml:space="preserve">Heating Degree Days; </w:t>
      </w:r>
    </w:p>
    <w:p w:rsidR="00BB7ECC" w:rsidRDefault="00BB7ECC" w:rsidP="002D163D">
      <w:pPr>
        <w:widowControl w:val="0"/>
        <w:autoSpaceDE w:val="0"/>
        <w:autoSpaceDN w:val="0"/>
        <w:adjustRightInd w:val="0"/>
        <w:ind w:left="2160" w:firstLine="720"/>
      </w:pPr>
    </w:p>
    <w:p w:rsidR="009A4128" w:rsidRDefault="002D163D" w:rsidP="002D163D">
      <w:pPr>
        <w:widowControl w:val="0"/>
        <w:autoSpaceDE w:val="0"/>
        <w:autoSpaceDN w:val="0"/>
        <w:adjustRightInd w:val="0"/>
        <w:ind w:left="2160" w:firstLine="720"/>
      </w:pPr>
      <w:r w:rsidRPr="002D163D">
        <w:t>ii)</w:t>
      </w:r>
      <w:r w:rsidR="009A4128">
        <w:tab/>
        <w:t xml:space="preserve">Fuel Cost Factor Per 100,000 BTUs; </w:t>
      </w:r>
    </w:p>
    <w:p w:rsidR="00BB7ECC" w:rsidRDefault="00BB7ECC" w:rsidP="002D163D">
      <w:pPr>
        <w:widowControl w:val="0"/>
        <w:autoSpaceDE w:val="0"/>
        <w:autoSpaceDN w:val="0"/>
        <w:adjustRightInd w:val="0"/>
        <w:ind w:left="3600" w:hanging="720"/>
      </w:pPr>
    </w:p>
    <w:p w:rsidR="009A4128" w:rsidRDefault="002D163D" w:rsidP="002D163D">
      <w:pPr>
        <w:widowControl w:val="0"/>
        <w:autoSpaceDE w:val="0"/>
        <w:autoSpaceDN w:val="0"/>
        <w:adjustRightInd w:val="0"/>
        <w:ind w:left="3600" w:hanging="720"/>
      </w:pPr>
      <w:r w:rsidRPr="002D163D">
        <w:t>iii)</w:t>
      </w:r>
      <w:r w:rsidR="009A4128">
        <w:tab/>
        <w:t xml:space="preserve">Persons in </w:t>
      </w:r>
      <w:r w:rsidRPr="002D163D">
        <w:t>poverty</w:t>
      </w:r>
      <w:r w:rsidR="003D0B37" w:rsidRPr="003D0B37">
        <w:t xml:space="preserve"> </w:t>
      </w:r>
      <w:r w:rsidR="003D0B37">
        <w:t>per the most recent census dat</w:t>
      </w:r>
      <w:r w:rsidR="007530BE">
        <w:t>a</w:t>
      </w:r>
      <w:r w:rsidR="009A4128">
        <w:t xml:space="preserve">; </w:t>
      </w:r>
    </w:p>
    <w:p w:rsidR="00BB7ECC" w:rsidRDefault="00BB7ECC" w:rsidP="002D163D">
      <w:pPr>
        <w:widowControl w:val="0"/>
        <w:autoSpaceDE w:val="0"/>
        <w:autoSpaceDN w:val="0"/>
        <w:adjustRightInd w:val="0"/>
        <w:ind w:left="3600" w:hanging="720"/>
      </w:pPr>
    </w:p>
    <w:p w:rsidR="009A4128" w:rsidRDefault="002D163D" w:rsidP="002D163D">
      <w:pPr>
        <w:widowControl w:val="0"/>
        <w:autoSpaceDE w:val="0"/>
        <w:autoSpaceDN w:val="0"/>
        <w:adjustRightInd w:val="0"/>
        <w:ind w:left="3600" w:hanging="720"/>
      </w:pPr>
      <w:r w:rsidRPr="002D163D">
        <w:t>iv)</w:t>
      </w:r>
      <w:r w:rsidR="009A4128">
        <w:tab/>
        <w:t xml:space="preserve">Elderly in </w:t>
      </w:r>
      <w:r w:rsidRPr="002D163D">
        <w:t>poverty</w:t>
      </w:r>
      <w:r w:rsidR="003D0B37" w:rsidRPr="003D0B37">
        <w:t xml:space="preserve"> </w:t>
      </w:r>
      <w:r w:rsidR="003D0B37">
        <w:t>per the most recent census dat</w:t>
      </w:r>
      <w:r w:rsidR="007530BE">
        <w:t>a</w:t>
      </w:r>
      <w:r w:rsidR="009A4128">
        <w:t xml:space="preserve">; and </w:t>
      </w:r>
    </w:p>
    <w:p w:rsidR="00BB7ECC" w:rsidRDefault="00BB7ECC" w:rsidP="002D163D">
      <w:pPr>
        <w:widowControl w:val="0"/>
        <w:autoSpaceDE w:val="0"/>
        <w:autoSpaceDN w:val="0"/>
        <w:adjustRightInd w:val="0"/>
        <w:ind w:left="3600" w:hanging="720"/>
      </w:pPr>
    </w:p>
    <w:p w:rsidR="009A4128" w:rsidRDefault="002D163D" w:rsidP="002D163D">
      <w:pPr>
        <w:widowControl w:val="0"/>
        <w:autoSpaceDE w:val="0"/>
        <w:autoSpaceDN w:val="0"/>
        <w:adjustRightInd w:val="0"/>
        <w:ind w:left="3600" w:hanging="720"/>
      </w:pPr>
      <w:r w:rsidRPr="002D163D">
        <w:t>v)</w:t>
      </w:r>
      <w:r w:rsidR="009A4128">
        <w:tab/>
        <w:t xml:space="preserve">Handicapped (or disabled) persons in </w:t>
      </w:r>
      <w:r w:rsidR="007C50F4" w:rsidRPr="007C50F4">
        <w:t>poverty</w:t>
      </w:r>
      <w:r w:rsidR="009A4128">
        <w:t xml:space="preserve">. </w:t>
      </w:r>
    </w:p>
    <w:p w:rsidR="00BB7ECC" w:rsidRDefault="00BB7ECC" w:rsidP="002D163D">
      <w:pPr>
        <w:widowControl w:val="0"/>
        <w:autoSpaceDE w:val="0"/>
        <w:autoSpaceDN w:val="0"/>
        <w:adjustRightInd w:val="0"/>
        <w:ind w:left="2880" w:hanging="720"/>
      </w:pPr>
    </w:p>
    <w:p w:rsidR="009A4128" w:rsidRDefault="009A4128" w:rsidP="002D163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Each factor will be multiplied by an assigned weight.  The formula for determining each of these factors and the weight to be assigned to these factors is as follows: </w:t>
      </w:r>
    </w:p>
    <w:p w:rsidR="00BB7ECC" w:rsidRDefault="00BB7ECC" w:rsidP="002D163D">
      <w:pPr>
        <w:widowControl w:val="0"/>
        <w:autoSpaceDE w:val="0"/>
        <w:autoSpaceDN w:val="0"/>
        <w:adjustRightInd w:val="0"/>
        <w:ind w:left="3600" w:hanging="720"/>
      </w:pPr>
    </w:p>
    <w:p w:rsidR="009A4128" w:rsidRDefault="007C50F4" w:rsidP="002D163D">
      <w:pPr>
        <w:widowControl w:val="0"/>
        <w:autoSpaceDE w:val="0"/>
        <w:autoSpaceDN w:val="0"/>
        <w:adjustRightInd w:val="0"/>
        <w:ind w:left="3600" w:hanging="720"/>
      </w:pPr>
      <w:r w:rsidRPr="007C50F4">
        <w:t>i)</w:t>
      </w:r>
      <w:r w:rsidR="009A4128">
        <w:tab/>
        <w:t xml:space="preserve">number of climatic heating degree days per county divided by total climatic heating degree days for State = heating degree days (5%); </w:t>
      </w:r>
    </w:p>
    <w:p w:rsidR="00BB7ECC" w:rsidRDefault="00BB7ECC" w:rsidP="002D163D">
      <w:pPr>
        <w:widowControl w:val="0"/>
        <w:autoSpaceDE w:val="0"/>
        <w:autoSpaceDN w:val="0"/>
        <w:adjustRightInd w:val="0"/>
        <w:ind w:left="3600" w:hanging="720"/>
      </w:pPr>
    </w:p>
    <w:p w:rsidR="009A4128" w:rsidRDefault="007C50F4" w:rsidP="002D163D">
      <w:pPr>
        <w:widowControl w:val="0"/>
        <w:autoSpaceDE w:val="0"/>
        <w:autoSpaceDN w:val="0"/>
        <w:adjustRightInd w:val="0"/>
        <w:ind w:left="3600" w:hanging="720"/>
      </w:pPr>
      <w:r w:rsidRPr="007C50F4">
        <w:t>ii)</w:t>
      </w:r>
      <w:r w:rsidR="009A4128">
        <w:tab/>
        <w:t xml:space="preserve">estimated fuel cost per 100,000 BTUs per county divided by total estimated fuel cost per 100,000 BTUs for State = fuel cost factor per 100,000 BTUs (5%); </w:t>
      </w:r>
    </w:p>
    <w:p w:rsidR="00BB7ECC" w:rsidRDefault="00BB7ECC" w:rsidP="002D163D">
      <w:pPr>
        <w:widowControl w:val="0"/>
        <w:autoSpaceDE w:val="0"/>
        <w:autoSpaceDN w:val="0"/>
        <w:adjustRightInd w:val="0"/>
        <w:ind w:left="3600" w:hanging="720"/>
      </w:pPr>
    </w:p>
    <w:p w:rsidR="009A4128" w:rsidRDefault="007C50F4" w:rsidP="002D163D">
      <w:pPr>
        <w:widowControl w:val="0"/>
        <w:autoSpaceDE w:val="0"/>
        <w:autoSpaceDN w:val="0"/>
        <w:adjustRightInd w:val="0"/>
        <w:ind w:left="3600" w:hanging="720"/>
      </w:pPr>
      <w:r w:rsidRPr="007C50F4">
        <w:t>iii)</w:t>
      </w:r>
      <w:r w:rsidR="009A4128">
        <w:tab/>
        <w:t xml:space="preserve">number of persons in poverty per county divided by total number of persons in poverty for State =  persons in poverty </w:t>
      </w:r>
      <w:r w:rsidRPr="007C50F4">
        <w:t>(75%)</w:t>
      </w:r>
      <w:r w:rsidR="009A4128">
        <w:t xml:space="preserve">; </w:t>
      </w:r>
    </w:p>
    <w:p w:rsidR="00BB7ECC" w:rsidRDefault="00BB7ECC" w:rsidP="002D163D">
      <w:pPr>
        <w:widowControl w:val="0"/>
        <w:autoSpaceDE w:val="0"/>
        <w:autoSpaceDN w:val="0"/>
        <w:adjustRightInd w:val="0"/>
        <w:ind w:left="3600" w:hanging="720"/>
      </w:pPr>
    </w:p>
    <w:p w:rsidR="009A4128" w:rsidRDefault="007C50F4" w:rsidP="002D163D">
      <w:pPr>
        <w:widowControl w:val="0"/>
        <w:autoSpaceDE w:val="0"/>
        <w:autoSpaceDN w:val="0"/>
        <w:adjustRightInd w:val="0"/>
        <w:ind w:left="3600" w:hanging="720"/>
      </w:pPr>
      <w:r w:rsidRPr="007C50F4">
        <w:t>iv)</w:t>
      </w:r>
      <w:r w:rsidR="009A4128">
        <w:tab/>
        <w:t xml:space="preserve">number of elderly persons in poverty per county divided by total number of elderly persons in poverty for State = elderly poverty </w:t>
      </w:r>
      <w:r w:rsidRPr="007C50F4">
        <w:t>(10%)</w:t>
      </w:r>
      <w:r w:rsidR="009A4128">
        <w:t xml:space="preserve">; and </w:t>
      </w:r>
    </w:p>
    <w:p w:rsidR="00BB7ECC" w:rsidRDefault="00BB7ECC" w:rsidP="002D163D">
      <w:pPr>
        <w:widowControl w:val="0"/>
        <w:autoSpaceDE w:val="0"/>
        <w:autoSpaceDN w:val="0"/>
        <w:adjustRightInd w:val="0"/>
        <w:ind w:left="3600" w:hanging="720"/>
      </w:pPr>
    </w:p>
    <w:p w:rsidR="009A4128" w:rsidRDefault="007C50F4" w:rsidP="002D163D">
      <w:pPr>
        <w:widowControl w:val="0"/>
        <w:autoSpaceDE w:val="0"/>
        <w:autoSpaceDN w:val="0"/>
        <w:adjustRightInd w:val="0"/>
        <w:ind w:left="3600" w:hanging="720"/>
      </w:pPr>
      <w:r w:rsidRPr="007C50F4">
        <w:t>v)</w:t>
      </w:r>
      <w:r w:rsidR="009A4128">
        <w:tab/>
        <w:t xml:space="preserve">number of disabled persons in poverty per county divided </w:t>
      </w:r>
      <w:r w:rsidR="009A4128">
        <w:lastRenderedPageBreak/>
        <w:t xml:space="preserve">by total number of disabled persons in poverty for State = handicapped (or disabled) in poverty </w:t>
      </w:r>
      <w:r w:rsidRPr="007C50F4">
        <w:t>(5%)</w:t>
      </w:r>
      <w:r w:rsidR="009A4128">
        <w:t xml:space="preserve">. </w:t>
      </w:r>
    </w:p>
    <w:p w:rsidR="00BB7ECC" w:rsidRDefault="00BB7ECC" w:rsidP="002D163D">
      <w:pPr>
        <w:widowControl w:val="0"/>
        <w:autoSpaceDE w:val="0"/>
        <w:autoSpaceDN w:val="0"/>
        <w:adjustRightInd w:val="0"/>
        <w:ind w:left="2880" w:hanging="720"/>
      </w:pPr>
    </w:p>
    <w:p w:rsidR="009A4128" w:rsidRDefault="009A4128" w:rsidP="002D163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sum of weighted factors will be multiplied by the total amount allocated to the counties to determine the county's allocation of funds. </w:t>
      </w:r>
    </w:p>
    <w:p w:rsidR="00BB7ECC" w:rsidRDefault="00BB7ECC" w:rsidP="002D163D">
      <w:pPr>
        <w:widowControl w:val="0"/>
        <w:autoSpaceDE w:val="0"/>
        <w:autoSpaceDN w:val="0"/>
        <w:adjustRightInd w:val="0"/>
        <w:ind w:left="2160" w:hanging="720"/>
      </w:pPr>
    </w:p>
    <w:p w:rsidR="009A4128" w:rsidRDefault="009A4128" w:rsidP="002D163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remaining funds, not to exceed 10%, shall be held by the State for meeting those program contingencies </w:t>
      </w:r>
      <w:r w:rsidR="007C50F4" w:rsidRPr="007C50F4">
        <w:t>that</w:t>
      </w:r>
      <w:r w:rsidR="007C50F4">
        <w:t xml:space="preserve"> </w:t>
      </w:r>
      <w:r>
        <w:t xml:space="preserve">cannot be reasonably anticipated (e.g., an unusually high need for furnace replacements in any given county) and to meet the local agencies' training and technical assistance needs. </w:t>
      </w:r>
    </w:p>
    <w:p w:rsidR="00BB7ECC" w:rsidRDefault="00BB7ECC" w:rsidP="002D163D">
      <w:pPr>
        <w:widowControl w:val="0"/>
        <w:autoSpaceDE w:val="0"/>
        <w:autoSpaceDN w:val="0"/>
        <w:adjustRightInd w:val="0"/>
        <w:ind w:left="1440" w:hanging="720"/>
      </w:pPr>
    </w:p>
    <w:p w:rsidR="009A4128" w:rsidRDefault="009A4128" w:rsidP="002D163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Department shall increase or reduce the allocation for a county for any of the following reasons: </w:t>
      </w:r>
    </w:p>
    <w:p w:rsidR="00BB7ECC" w:rsidRDefault="00BB7ECC" w:rsidP="002D163D">
      <w:pPr>
        <w:widowControl w:val="0"/>
        <w:autoSpaceDE w:val="0"/>
        <w:autoSpaceDN w:val="0"/>
        <w:adjustRightInd w:val="0"/>
        <w:ind w:left="720" w:firstLine="720"/>
      </w:pPr>
    </w:p>
    <w:p w:rsidR="009A4128" w:rsidRDefault="009A4128" w:rsidP="002D163D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Changes in federal fund availability. </w:t>
      </w:r>
    </w:p>
    <w:p w:rsidR="00BB7ECC" w:rsidRDefault="00BB7ECC" w:rsidP="002D163D">
      <w:pPr>
        <w:widowControl w:val="0"/>
        <w:autoSpaceDE w:val="0"/>
        <w:autoSpaceDN w:val="0"/>
        <w:adjustRightInd w:val="0"/>
        <w:ind w:left="2160" w:hanging="720"/>
      </w:pPr>
    </w:p>
    <w:p w:rsidR="009A4128" w:rsidRDefault="009A4128" w:rsidP="002D163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Changes in sums tentatively transferred for any fiscal year from the Low Income </w:t>
      </w:r>
      <w:r w:rsidR="007C50F4" w:rsidRPr="007C50F4">
        <w:t>Home</w:t>
      </w:r>
      <w:r w:rsidR="007C50F4">
        <w:t xml:space="preserve"> </w:t>
      </w:r>
      <w:r>
        <w:t xml:space="preserve">Energy Assistance Block Grant as described in the State's annual plan to HHS. </w:t>
      </w:r>
    </w:p>
    <w:p w:rsidR="00BB7ECC" w:rsidRDefault="00BB7ECC" w:rsidP="002D163D">
      <w:pPr>
        <w:widowControl w:val="0"/>
        <w:autoSpaceDE w:val="0"/>
        <w:autoSpaceDN w:val="0"/>
        <w:adjustRightInd w:val="0"/>
        <w:ind w:left="2160" w:hanging="720"/>
      </w:pPr>
    </w:p>
    <w:p w:rsidR="009A4128" w:rsidRDefault="009A4128" w:rsidP="002D163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Department determines that the </w:t>
      </w:r>
      <w:r w:rsidR="003D0B37">
        <w:t>number of eligible applicants</w:t>
      </w:r>
      <w:r>
        <w:t xml:space="preserve"> </w:t>
      </w:r>
      <w:r w:rsidR="007C50F4" w:rsidRPr="007C50F4">
        <w:t>that</w:t>
      </w:r>
      <w:r w:rsidR="00A16E9D">
        <w:t xml:space="preserve"> </w:t>
      </w:r>
      <w:r>
        <w:t xml:space="preserve">are eligible under Section </w:t>
      </w:r>
      <w:r w:rsidR="004D7A75">
        <w:t>100</w:t>
      </w:r>
      <w:r w:rsidR="008010C5">
        <w:t>.4</w:t>
      </w:r>
      <w:r w:rsidR="007455C8">
        <w:t>5</w:t>
      </w:r>
      <w:r w:rsidR="008010C5">
        <w:t>0</w:t>
      </w:r>
      <w:r>
        <w:t xml:space="preserve"> differs from the local agency's allocation, which is determined pursuant to subsection (b), during the </w:t>
      </w:r>
      <w:proofErr w:type="spellStart"/>
      <w:r>
        <w:t>subgrant</w:t>
      </w:r>
      <w:proofErr w:type="spellEnd"/>
      <w:r>
        <w:t xml:space="preserve"> period for which financial assistance was awarded. </w:t>
      </w:r>
    </w:p>
    <w:p w:rsidR="00BB7ECC" w:rsidRDefault="00BB7ECC" w:rsidP="002D163D">
      <w:pPr>
        <w:widowControl w:val="0"/>
        <w:autoSpaceDE w:val="0"/>
        <w:autoSpaceDN w:val="0"/>
        <w:adjustRightInd w:val="0"/>
        <w:ind w:left="1440" w:hanging="840"/>
      </w:pPr>
    </w:p>
    <w:p w:rsidR="009A4128" w:rsidRDefault="009A4128" w:rsidP="002D163D">
      <w:pPr>
        <w:widowControl w:val="0"/>
        <w:autoSpaceDE w:val="0"/>
        <w:autoSpaceDN w:val="0"/>
        <w:adjustRightInd w:val="0"/>
        <w:ind w:left="1440" w:hanging="840"/>
      </w:pPr>
      <w:r>
        <w:t>d)</w:t>
      </w:r>
      <w:r>
        <w:tab/>
        <w:t xml:space="preserve">The Department's Chief of the Office of </w:t>
      </w:r>
      <w:r w:rsidR="008010C5">
        <w:t>Energy Assistance</w:t>
      </w:r>
      <w:r>
        <w:t xml:space="preserve"> shall notify the designated local agencies of the county </w:t>
      </w:r>
      <w:r w:rsidR="00915643" w:rsidRPr="00915643">
        <w:t>allocations</w:t>
      </w:r>
      <w:r w:rsidR="00A16E9D">
        <w:t xml:space="preserve"> </w:t>
      </w:r>
      <w:r>
        <w:t xml:space="preserve">for which that agency is eligible to apply.  Where no agency has been designated, the county </w:t>
      </w:r>
      <w:r w:rsidR="00A16E9D" w:rsidRPr="00A16E9D">
        <w:t>allocation</w:t>
      </w:r>
      <w:r w:rsidRPr="007455C8">
        <w:t>s</w:t>
      </w:r>
      <w:r>
        <w:t xml:space="preserve"> will be included in a request for proposal </w:t>
      </w:r>
      <w:r w:rsidR="00915643" w:rsidRPr="00915643">
        <w:t>that</w:t>
      </w:r>
      <w:r w:rsidR="00A16E9D">
        <w:t xml:space="preserve"> </w:t>
      </w:r>
      <w:r>
        <w:t xml:space="preserve">shall be publicly advertised within the area to be served. </w:t>
      </w:r>
    </w:p>
    <w:p w:rsidR="009A4128" w:rsidRDefault="009A4128" w:rsidP="002D163D">
      <w:pPr>
        <w:widowControl w:val="0"/>
        <w:autoSpaceDE w:val="0"/>
        <w:autoSpaceDN w:val="0"/>
        <w:adjustRightInd w:val="0"/>
      </w:pPr>
    </w:p>
    <w:p w:rsidR="004D7A75" w:rsidRDefault="00232234" w:rsidP="004D7A75">
      <w:pPr>
        <w:pStyle w:val="JCARSourceNote"/>
        <w:ind w:left="720"/>
      </w:pPr>
      <w:r>
        <w:t xml:space="preserve">(Source:  Section 100.400 </w:t>
      </w:r>
      <w:proofErr w:type="spellStart"/>
      <w:r>
        <w:t>r</w:t>
      </w:r>
      <w:r w:rsidR="004D7A75" w:rsidRPr="00D55B37">
        <w:t>ecodified</w:t>
      </w:r>
      <w:proofErr w:type="spellEnd"/>
      <w:r w:rsidR="000F48DF">
        <w:t xml:space="preserve"> from 89 Ill. Adm. Code 109.</w:t>
      </w:r>
      <w:r w:rsidR="00372E17">
        <w:t>40</w:t>
      </w:r>
      <w:r w:rsidR="000F48DF">
        <w:t>0</w:t>
      </w:r>
      <w:r w:rsidR="004D7A75" w:rsidRPr="00D55B37">
        <w:t xml:space="preserve"> at </w:t>
      </w:r>
      <w:r w:rsidR="004D7A75">
        <w:t xml:space="preserve">33 </w:t>
      </w:r>
      <w:r w:rsidR="004D7A75" w:rsidRPr="00D55B37">
        <w:t xml:space="preserve">Ill. Reg. </w:t>
      </w:r>
      <w:r w:rsidR="00551599">
        <w:t>9466</w:t>
      </w:r>
      <w:r w:rsidR="004D7A75" w:rsidRPr="00D55B37">
        <w:t>)</w:t>
      </w:r>
    </w:p>
    <w:sectPr w:rsidR="004D7A75" w:rsidSect="002D163D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4128"/>
    <w:rsid w:val="000F48DF"/>
    <w:rsid w:val="001A63D1"/>
    <w:rsid w:val="00232234"/>
    <w:rsid w:val="002C040A"/>
    <w:rsid w:val="002D163D"/>
    <w:rsid w:val="00372E17"/>
    <w:rsid w:val="003C0A89"/>
    <w:rsid w:val="003D0B37"/>
    <w:rsid w:val="004359C7"/>
    <w:rsid w:val="004D7A75"/>
    <w:rsid w:val="004E7FCB"/>
    <w:rsid w:val="00551599"/>
    <w:rsid w:val="00625B7A"/>
    <w:rsid w:val="0068345F"/>
    <w:rsid w:val="007455C8"/>
    <w:rsid w:val="007530BE"/>
    <w:rsid w:val="007B11FE"/>
    <w:rsid w:val="007C50F4"/>
    <w:rsid w:val="008010C5"/>
    <w:rsid w:val="0086512A"/>
    <w:rsid w:val="00871DBB"/>
    <w:rsid w:val="00893414"/>
    <w:rsid w:val="00915643"/>
    <w:rsid w:val="00937DF3"/>
    <w:rsid w:val="0096638B"/>
    <w:rsid w:val="009A4128"/>
    <w:rsid w:val="00A16E9D"/>
    <w:rsid w:val="00A35BE9"/>
    <w:rsid w:val="00A56F1F"/>
    <w:rsid w:val="00BB7ECC"/>
    <w:rsid w:val="00C80CBF"/>
    <w:rsid w:val="00DF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D16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D1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MessingerRR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