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05" w:rsidRPr="00BA4AD7" w:rsidRDefault="00F70D05" w:rsidP="00C343C7"/>
    <w:p w:rsidR="00C343C7" w:rsidRDefault="00C343C7" w:rsidP="00C343C7">
      <w:pPr>
        <w:rPr>
          <w:b/>
        </w:rPr>
      </w:pPr>
      <w:r w:rsidRPr="00C343C7">
        <w:rPr>
          <w:b/>
        </w:rPr>
        <w:t>Section 7040.20  Definitions</w:t>
      </w:r>
    </w:p>
    <w:p w:rsidR="00C343C7" w:rsidRPr="00BA4AD7" w:rsidRDefault="00C343C7" w:rsidP="00C343C7">
      <w:bookmarkStart w:id="0" w:name="_GoBack"/>
    </w:p>
    <w:bookmarkEnd w:id="0"/>
    <w:p w:rsidR="00C343C7" w:rsidRDefault="00C343C7" w:rsidP="004E4B83">
      <w:pPr>
        <w:ind w:left="720" w:firstLine="720"/>
      </w:pPr>
      <w:r>
        <w:t>"CFR" means Code of Federal Regulations.</w:t>
      </w:r>
    </w:p>
    <w:p w:rsidR="00C343C7" w:rsidRDefault="00C343C7" w:rsidP="00C343C7"/>
    <w:p w:rsidR="00C343C7" w:rsidRDefault="00C343C7" w:rsidP="004E4B83">
      <w:pPr>
        <w:ind w:left="720" w:firstLine="720"/>
      </w:pPr>
      <w:r>
        <w:t>"Department" or "DHS" means the Illinois Department of Human Services.</w:t>
      </w:r>
    </w:p>
    <w:p w:rsidR="00C343C7" w:rsidRDefault="00C343C7" w:rsidP="00C343C7"/>
    <w:p w:rsidR="00C343C7" w:rsidRDefault="00C343C7" w:rsidP="004E4B83">
      <w:pPr>
        <w:ind w:left="720" w:firstLine="720"/>
      </w:pPr>
      <w:r>
        <w:t>"GATA" means the Grant Accountability and Transparency Act [30 ILCS 708].</w:t>
      </w:r>
    </w:p>
    <w:p w:rsidR="00C343C7" w:rsidRDefault="00C343C7" w:rsidP="00C343C7"/>
    <w:p w:rsidR="000174EB" w:rsidRPr="00093935" w:rsidRDefault="00C343C7" w:rsidP="004E4B83">
      <w:pPr>
        <w:ind w:left="1440"/>
      </w:pPr>
      <w:r>
        <w:t>"GATU" means the Grant Accountability and Transparency Unit within the Illinois Governor's Of</w:t>
      </w:r>
      <w:r w:rsidR="0043084B">
        <w:t>fice of Management and Budget.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A0C" w:rsidRDefault="00CD1A0C">
      <w:r>
        <w:separator/>
      </w:r>
    </w:p>
  </w:endnote>
  <w:endnote w:type="continuationSeparator" w:id="0">
    <w:p w:rsidR="00CD1A0C" w:rsidRDefault="00CD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A0C" w:rsidRDefault="00CD1A0C">
      <w:r>
        <w:separator/>
      </w:r>
    </w:p>
  </w:footnote>
  <w:footnote w:type="continuationSeparator" w:id="0">
    <w:p w:rsidR="00CD1A0C" w:rsidRDefault="00CD1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84B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4B83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AD7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3C7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A0C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D0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ACD9B-3371-4339-9EDC-A1DE843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297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Lane, Arlene L.</cp:lastModifiedBy>
  <cp:revision>6</cp:revision>
  <dcterms:created xsi:type="dcterms:W3CDTF">2020-02-13T18:24:00Z</dcterms:created>
  <dcterms:modified xsi:type="dcterms:W3CDTF">2020-05-18T18:40:00Z</dcterms:modified>
</cp:coreProperties>
</file>