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CB" w:rsidRDefault="003801CB" w:rsidP="006A671E">
      <w:pPr>
        <w:widowControl w:val="0"/>
        <w:autoSpaceDE w:val="0"/>
        <w:autoSpaceDN w:val="0"/>
        <w:adjustRightInd w:val="0"/>
      </w:pPr>
    </w:p>
    <w:p w:rsidR="006A671E" w:rsidRPr="006A671E" w:rsidRDefault="00E24038" w:rsidP="006A671E">
      <w:pPr>
        <w:widowControl w:val="0"/>
        <w:autoSpaceDE w:val="0"/>
        <w:autoSpaceDN w:val="0"/>
        <w:adjustRightInd w:val="0"/>
      </w:pPr>
      <w:r>
        <w:t>SOURCE:  Adopted at 44</w:t>
      </w:r>
      <w:r w:rsidR="006A671E" w:rsidRPr="006A671E">
        <w:t xml:space="preserve"> Ill. Reg.</w:t>
      </w:r>
      <w:r w:rsidR="00D00D66">
        <w:t>8478</w:t>
      </w:r>
      <w:r w:rsidR="006A671E" w:rsidRPr="006A671E">
        <w:t>, effective</w:t>
      </w:r>
      <w:r w:rsidR="00D40E88">
        <w:t xml:space="preserve"> </w:t>
      </w:r>
      <w:bookmarkStart w:id="0" w:name="_GoBack"/>
      <w:bookmarkEnd w:id="0"/>
      <w:r w:rsidR="00D00D66">
        <w:t>May 6, 2020</w:t>
      </w:r>
      <w:r w:rsidR="006A671E" w:rsidRPr="006A671E">
        <w:t>.</w:t>
      </w:r>
    </w:p>
    <w:sectPr w:rsidR="006A671E" w:rsidRPr="006A67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1E" w:rsidRDefault="006A671E">
      <w:r>
        <w:separator/>
      </w:r>
    </w:p>
  </w:endnote>
  <w:endnote w:type="continuationSeparator" w:id="0">
    <w:p w:rsidR="006A671E" w:rsidRDefault="006A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1E" w:rsidRDefault="006A671E">
      <w:r>
        <w:separator/>
      </w:r>
    </w:p>
  </w:footnote>
  <w:footnote w:type="continuationSeparator" w:id="0">
    <w:p w:rsidR="006A671E" w:rsidRDefault="006A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1C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71E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D6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E8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03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E246F-FE36-40D1-A56A-AACDB78B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52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2019-10-04T19:00:00Z</dcterms:created>
  <dcterms:modified xsi:type="dcterms:W3CDTF">2020-05-26T20:02:00Z</dcterms:modified>
</cp:coreProperties>
</file>