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28656" w14:textId="77777777" w:rsidR="00032E86" w:rsidRDefault="00032E86" w:rsidP="00032E86"/>
    <w:p w14:paraId="0F88853C" w14:textId="77777777" w:rsidR="00032E86" w:rsidRPr="00032E86" w:rsidRDefault="00032E86" w:rsidP="00032E86">
      <w:pPr>
        <w:rPr>
          <w:b/>
        </w:rPr>
      </w:pPr>
      <w:r w:rsidRPr="00032E86">
        <w:rPr>
          <w:b/>
        </w:rPr>
        <w:t>Section 7</w:t>
      </w:r>
      <w:r w:rsidR="00294EDB">
        <w:rPr>
          <w:b/>
        </w:rPr>
        <w:t xml:space="preserve">000.95  Annual Report and </w:t>
      </w:r>
      <w:r w:rsidRPr="00032E86">
        <w:rPr>
          <w:b/>
        </w:rPr>
        <w:t>5</w:t>
      </w:r>
      <w:r w:rsidR="00294EDB">
        <w:rPr>
          <w:b/>
        </w:rPr>
        <w:t>-</w:t>
      </w:r>
      <w:r w:rsidRPr="00032E86">
        <w:rPr>
          <w:b/>
        </w:rPr>
        <w:t xml:space="preserve">Year Review </w:t>
      </w:r>
    </w:p>
    <w:p w14:paraId="036C092C" w14:textId="77777777" w:rsidR="00032E86" w:rsidRPr="00032E86" w:rsidRDefault="00032E86" w:rsidP="00032E86"/>
    <w:p w14:paraId="62A87D34" w14:textId="3340C324" w:rsidR="00032E86" w:rsidRDefault="00032E86" w:rsidP="00032E86">
      <w:pPr>
        <w:ind w:left="1440" w:hanging="720"/>
      </w:pPr>
      <w:r>
        <w:t>a)</w:t>
      </w:r>
      <w:r>
        <w:tab/>
      </w:r>
      <w:r w:rsidRPr="00294EDB">
        <w:rPr>
          <w:i/>
        </w:rPr>
        <w:t xml:space="preserve">Effective January 1, 2016 and each January 1 thereafter, </w:t>
      </w:r>
      <w:r w:rsidR="00294EDB">
        <w:rPr>
          <w:i/>
        </w:rPr>
        <w:t>GOMB</w:t>
      </w:r>
      <w:r w:rsidRPr="00294EDB">
        <w:rPr>
          <w:i/>
        </w:rPr>
        <w:t>, shall submit to the Governor and the General Assembly a report that demonstrates the efficiencies, cost savings, and reductions in fraud, waste, and abuse as a resu</w:t>
      </w:r>
      <w:r w:rsidR="00294EDB">
        <w:rPr>
          <w:i/>
        </w:rPr>
        <w:t xml:space="preserve">lt of the implementation of </w:t>
      </w:r>
      <w:r w:rsidR="00AD6AC5">
        <w:rPr>
          <w:i/>
        </w:rPr>
        <w:t xml:space="preserve">GATA </w:t>
      </w:r>
      <w:r w:rsidRPr="00294EDB">
        <w:rPr>
          <w:i/>
        </w:rPr>
        <w:t>and</w:t>
      </w:r>
      <w:r w:rsidRPr="00032E86">
        <w:t xml:space="preserve"> </w:t>
      </w:r>
      <w:r w:rsidR="00294EDB" w:rsidRPr="00294EDB">
        <w:rPr>
          <w:i/>
        </w:rPr>
        <w:t>this Part</w:t>
      </w:r>
      <w:r w:rsidRPr="00032E86">
        <w:t xml:space="preserve">. </w:t>
      </w:r>
      <w:r w:rsidR="00294EDB">
        <w:t xml:space="preserve">[30 ILCS 708/95] </w:t>
      </w:r>
      <w:r w:rsidR="00E71B46">
        <w:t xml:space="preserve">Implementation reports can be found at </w:t>
      </w:r>
      <w:r w:rsidR="00E71B46" w:rsidRPr="00875D01">
        <w:t>https://gata.illinois.gov/resource</w:t>
      </w:r>
      <w:r w:rsidR="00F2711C">
        <w:t>s</w:t>
      </w:r>
      <w:r w:rsidR="00E71B46" w:rsidRPr="00875D01">
        <w:t>.html</w:t>
      </w:r>
      <w:r w:rsidR="00E71B46">
        <w:t>.</w:t>
      </w:r>
      <w:r w:rsidR="00850B3E">
        <w:t xml:space="preserve"> </w:t>
      </w:r>
      <w:r w:rsidR="00861633">
        <w:t xml:space="preserve">The reports will address the </w:t>
      </w:r>
      <w:r w:rsidR="00850B3E">
        <w:t xml:space="preserve">following areas:  </w:t>
      </w:r>
    </w:p>
    <w:p w14:paraId="03E02883" w14:textId="497ED5A6" w:rsidR="00850B3E" w:rsidRDefault="00850B3E" w:rsidP="00850B3E"/>
    <w:p w14:paraId="21D713A7" w14:textId="71BC88F7" w:rsidR="00850B3E" w:rsidRDefault="00850B3E" w:rsidP="00850B3E">
      <w:pPr>
        <w:ind w:left="2160" w:hanging="720"/>
      </w:pPr>
      <w:r>
        <w:t>1)</w:t>
      </w:r>
      <w:r>
        <w:tab/>
      </w:r>
      <w:r w:rsidRPr="00850B3E">
        <w:rPr>
          <w:i/>
        </w:rPr>
        <w:t xml:space="preserve">Number of entities placed on the </w:t>
      </w:r>
      <w:r w:rsidRPr="00850B3E">
        <w:t>Illinois Stop Payment List;</w:t>
      </w:r>
    </w:p>
    <w:p w14:paraId="68DF670F" w14:textId="5D81AA0D" w:rsidR="00850B3E" w:rsidRDefault="00850B3E" w:rsidP="00850B3E"/>
    <w:p w14:paraId="52659B60" w14:textId="4510B009" w:rsidR="00850B3E" w:rsidRDefault="00850B3E" w:rsidP="00850B3E">
      <w:pPr>
        <w:ind w:left="2160" w:hanging="720"/>
      </w:pPr>
      <w:r>
        <w:t>2)</w:t>
      </w:r>
      <w:r>
        <w:tab/>
      </w:r>
      <w:r w:rsidRPr="00850B3E">
        <w:rPr>
          <w:i/>
        </w:rPr>
        <w:t>Savings realized as a result of the</w:t>
      </w:r>
      <w:r w:rsidRPr="00850B3E">
        <w:t xml:space="preserve"> </w:t>
      </w:r>
      <w:r w:rsidRPr="00875D01">
        <w:rPr>
          <w:i/>
          <w:iCs/>
        </w:rPr>
        <w:t xml:space="preserve">implementation of </w:t>
      </w:r>
      <w:r w:rsidRPr="00850B3E">
        <w:t>GATA;</w:t>
      </w:r>
    </w:p>
    <w:p w14:paraId="2C3E328C" w14:textId="6925E033" w:rsidR="00850B3E" w:rsidRDefault="00850B3E" w:rsidP="00850B3E"/>
    <w:p w14:paraId="6D16FF55" w14:textId="021B79D4" w:rsidR="00850B3E" w:rsidRDefault="00850B3E" w:rsidP="00850B3E">
      <w:pPr>
        <w:ind w:left="2160" w:hanging="720"/>
      </w:pPr>
      <w:r>
        <w:t>3)</w:t>
      </w:r>
      <w:r>
        <w:tab/>
      </w:r>
      <w:r w:rsidRPr="00850B3E">
        <w:rPr>
          <w:i/>
        </w:rPr>
        <w:t xml:space="preserve">Reduction in the number of duplicative </w:t>
      </w:r>
      <w:r w:rsidRPr="00875D01">
        <w:rPr>
          <w:i/>
        </w:rPr>
        <w:t>audits</w:t>
      </w:r>
      <w:r w:rsidRPr="00850B3E">
        <w:t>;</w:t>
      </w:r>
    </w:p>
    <w:p w14:paraId="731D5AC2" w14:textId="482FACC7" w:rsidR="00850B3E" w:rsidRDefault="00850B3E" w:rsidP="00850B3E"/>
    <w:p w14:paraId="68043937" w14:textId="23F79872" w:rsidR="00850B3E" w:rsidRDefault="00850B3E" w:rsidP="00850B3E">
      <w:pPr>
        <w:ind w:left="2160" w:hanging="720"/>
      </w:pPr>
      <w:r>
        <w:t>4)</w:t>
      </w:r>
      <w:r>
        <w:tab/>
      </w:r>
      <w:r w:rsidRPr="00850B3E">
        <w:rPr>
          <w:i/>
        </w:rPr>
        <w:t>Number of persons trained to assist</w:t>
      </w:r>
      <w:r w:rsidRPr="00850B3E">
        <w:t xml:space="preserve"> awardees;</w:t>
      </w:r>
    </w:p>
    <w:p w14:paraId="6CA00EE6" w14:textId="53688451" w:rsidR="00850B3E" w:rsidRDefault="00850B3E" w:rsidP="00850B3E"/>
    <w:p w14:paraId="6BA8ED84" w14:textId="43B7A08D" w:rsidR="00850B3E" w:rsidRDefault="00850B3E" w:rsidP="00850B3E">
      <w:pPr>
        <w:ind w:left="2160" w:hanging="720"/>
      </w:pPr>
      <w:r>
        <w:t>5)</w:t>
      </w:r>
      <w:r>
        <w:tab/>
      </w:r>
      <w:r w:rsidRPr="00850B3E">
        <w:rPr>
          <w:i/>
        </w:rPr>
        <w:t>Number of</w:t>
      </w:r>
      <w:r w:rsidRPr="00850B3E">
        <w:t xml:space="preserve"> awardees </w:t>
      </w:r>
      <w:r w:rsidRPr="00850B3E">
        <w:rPr>
          <w:i/>
        </w:rPr>
        <w:t>to whom a fiscal agent was assigned</w:t>
      </w:r>
      <w:r w:rsidRPr="00850B3E">
        <w:t>. [30 ILCS 708/95]</w:t>
      </w:r>
    </w:p>
    <w:p w14:paraId="74D811C6" w14:textId="77777777" w:rsidR="00032E86" w:rsidRPr="00032E86" w:rsidRDefault="00032E86" w:rsidP="00045024">
      <w:pPr>
        <w:rPr>
          <w:rFonts w:eastAsiaTheme="minorHAnsi"/>
        </w:rPr>
      </w:pPr>
    </w:p>
    <w:p w14:paraId="202EC9A0" w14:textId="51E07CA5" w:rsidR="000174EB" w:rsidRDefault="00032E86" w:rsidP="00032E86">
      <w:pPr>
        <w:ind w:left="1440" w:hanging="720"/>
        <w:rPr>
          <w:rFonts w:eastAsiaTheme="minorHAnsi"/>
        </w:rPr>
      </w:pPr>
      <w:r>
        <w:rPr>
          <w:rFonts w:eastAsiaTheme="minorHAnsi"/>
        </w:rPr>
        <w:t>b)</w:t>
      </w:r>
      <w:r>
        <w:rPr>
          <w:rFonts w:eastAsiaTheme="minorHAnsi"/>
        </w:rPr>
        <w:tab/>
      </w:r>
      <w:r w:rsidR="00294EDB" w:rsidRPr="00294EDB">
        <w:rPr>
          <w:rFonts w:eastAsiaTheme="minorHAnsi"/>
          <w:i/>
        </w:rPr>
        <w:t xml:space="preserve">GOMB shall review </w:t>
      </w:r>
      <w:r w:rsidR="00AD6AC5">
        <w:rPr>
          <w:i/>
        </w:rPr>
        <w:t>GATA</w:t>
      </w:r>
      <w:r w:rsidRPr="00294EDB">
        <w:rPr>
          <w:rFonts w:eastAsiaTheme="minorHAnsi"/>
          <w:i/>
        </w:rPr>
        <w:t xml:space="preserve"> at least once every 5 years after December 26, 2014 in conjunction with the federal review of the </w:t>
      </w:r>
      <w:r w:rsidR="00294EDB" w:rsidRPr="00294EDB">
        <w:rPr>
          <w:rFonts w:eastAsiaTheme="minorHAnsi"/>
          <w:i/>
        </w:rPr>
        <w:t>UR</w:t>
      </w:r>
      <w:r w:rsidRPr="00294EDB">
        <w:rPr>
          <w:rFonts w:eastAsiaTheme="minorHAnsi"/>
          <w:i/>
        </w:rPr>
        <w:t xml:space="preserve">, Cost Principles, and Audit Requirements for Federal Awards as required by </w:t>
      </w:r>
      <w:r w:rsidR="00AD6AC5">
        <w:rPr>
          <w:rFonts w:eastAsiaTheme="minorHAnsi"/>
          <w:i/>
        </w:rPr>
        <w:t xml:space="preserve">UR section </w:t>
      </w:r>
      <w:r w:rsidRPr="00294EDB">
        <w:rPr>
          <w:rFonts w:eastAsiaTheme="minorHAnsi"/>
          <w:i/>
        </w:rPr>
        <w:t>200.109 in order to determine whether any existing rules need to be revised or new rules adopted</w:t>
      </w:r>
      <w:r w:rsidRPr="00032E86">
        <w:rPr>
          <w:rFonts w:eastAsiaTheme="minorHAnsi"/>
        </w:rPr>
        <w:t>.</w:t>
      </w:r>
      <w:r w:rsidR="00294EDB">
        <w:rPr>
          <w:rFonts w:eastAsiaTheme="minorHAnsi"/>
        </w:rPr>
        <w:t xml:space="preserve"> [30 ILCS 708/70]</w:t>
      </w:r>
    </w:p>
    <w:p w14:paraId="2C1AA148" w14:textId="14AA0ABF" w:rsidR="00850B3E" w:rsidRDefault="00850B3E" w:rsidP="00850B3E">
      <w:pPr>
        <w:rPr>
          <w:rFonts w:eastAsiaTheme="minorHAnsi"/>
        </w:rPr>
      </w:pPr>
    </w:p>
    <w:p w14:paraId="5A6AEEB8" w14:textId="50FC88BA" w:rsidR="00850B3E" w:rsidRPr="00032E86" w:rsidRDefault="00850B3E" w:rsidP="00032E86">
      <w:pPr>
        <w:ind w:left="1440" w:hanging="720"/>
        <w:rPr>
          <w:rFonts w:eastAsiaTheme="minorHAnsi"/>
        </w:rPr>
      </w:pPr>
      <w:r w:rsidRPr="00850B3E">
        <w:rPr>
          <w:rFonts w:eastAsiaTheme="minorHAnsi"/>
        </w:rPr>
        <w:t xml:space="preserve">(Source:  Amended at </w:t>
      </w:r>
      <w:r w:rsidR="00EE2330" w:rsidRPr="00850B3E">
        <w:rPr>
          <w:rFonts w:eastAsiaTheme="minorHAnsi"/>
        </w:rPr>
        <w:t>4</w:t>
      </w:r>
      <w:r w:rsidR="00EE2330">
        <w:rPr>
          <w:rFonts w:eastAsiaTheme="minorHAnsi"/>
        </w:rPr>
        <w:t>7</w:t>
      </w:r>
      <w:r w:rsidR="00EE2330" w:rsidRPr="00850B3E">
        <w:rPr>
          <w:rFonts w:eastAsiaTheme="minorHAnsi"/>
        </w:rPr>
        <w:t xml:space="preserve"> </w:t>
      </w:r>
      <w:r w:rsidRPr="00850B3E">
        <w:rPr>
          <w:rFonts w:eastAsiaTheme="minorHAnsi"/>
        </w:rPr>
        <w:t xml:space="preserve">Ill. Reg. </w:t>
      </w:r>
      <w:r w:rsidR="00770DB5">
        <w:rPr>
          <w:rFonts w:eastAsiaTheme="minorHAnsi"/>
        </w:rPr>
        <w:t>7893</w:t>
      </w:r>
      <w:r w:rsidRPr="00850B3E">
        <w:rPr>
          <w:rFonts w:eastAsiaTheme="minorHAnsi"/>
        </w:rPr>
        <w:t xml:space="preserve">, effective </w:t>
      </w:r>
      <w:r w:rsidR="00770DB5">
        <w:rPr>
          <w:rFonts w:eastAsiaTheme="minorHAnsi"/>
        </w:rPr>
        <w:t>May 26, 2023</w:t>
      </w:r>
      <w:r w:rsidRPr="00850B3E">
        <w:rPr>
          <w:rFonts w:eastAsiaTheme="minorHAnsi"/>
        </w:rPr>
        <w:t>)</w:t>
      </w:r>
    </w:p>
    <w:sectPr w:rsidR="00850B3E" w:rsidRPr="00032E8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BD7D9" w14:textId="77777777" w:rsidR="00C75332" w:rsidRDefault="00C75332">
      <w:r>
        <w:separator/>
      </w:r>
    </w:p>
  </w:endnote>
  <w:endnote w:type="continuationSeparator" w:id="0">
    <w:p w14:paraId="441CA81D" w14:textId="77777777" w:rsidR="00C75332" w:rsidRDefault="00C7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MOAKI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9B9CB" w14:textId="77777777" w:rsidR="00C75332" w:rsidRDefault="00C75332">
      <w:r>
        <w:separator/>
      </w:r>
    </w:p>
  </w:footnote>
  <w:footnote w:type="continuationSeparator" w:id="0">
    <w:p w14:paraId="750B2F4A" w14:textId="77777777" w:rsidR="00C75332" w:rsidRDefault="00C75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25BE"/>
    <w:multiLevelType w:val="hybridMultilevel"/>
    <w:tmpl w:val="2500DBFC"/>
    <w:lvl w:ilvl="0" w:tplc="02B2D14E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02501"/>
    <w:multiLevelType w:val="hybridMultilevel"/>
    <w:tmpl w:val="3A9285EE"/>
    <w:lvl w:ilvl="0" w:tplc="D26ACF90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3B1265"/>
    <w:multiLevelType w:val="hybridMultilevel"/>
    <w:tmpl w:val="7B029DA8"/>
    <w:lvl w:ilvl="0" w:tplc="888266FA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31084"/>
    <w:multiLevelType w:val="hybridMultilevel"/>
    <w:tmpl w:val="CCC4F470"/>
    <w:lvl w:ilvl="0" w:tplc="4C0010E0">
      <w:start w:val="1"/>
      <w:numFmt w:val="upperLetter"/>
      <w:lvlText w:val="%1)"/>
      <w:lvlJc w:val="left"/>
      <w:pPr>
        <w:ind w:left="2880" w:hanging="360"/>
      </w:pPr>
    </w:lvl>
    <w:lvl w:ilvl="1" w:tplc="04090011">
      <w:start w:val="1"/>
      <w:numFmt w:val="decimal"/>
      <w:lvlText w:val="%2)"/>
      <w:lvlJc w:val="left"/>
      <w:pPr>
        <w:ind w:left="3600" w:hanging="360"/>
      </w:pPr>
    </w:lvl>
    <w:lvl w:ilvl="2" w:tplc="2BEA3FDA">
      <w:start w:val="1"/>
      <w:numFmt w:val="lowerLetter"/>
      <w:lvlText w:val="%3)"/>
      <w:lvlJc w:val="left"/>
      <w:pPr>
        <w:ind w:left="4860" w:hanging="72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4B6F18EF"/>
    <w:multiLevelType w:val="hybridMultilevel"/>
    <w:tmpl w:val="A2E25014"/>
    <w:lvl w:ilvl="0" w:tplc="80CE0484">
      <w:start w:val="2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B6AD9"/>
    <w:multiLevelType w:val="hybridMultilevel"/>
    <w:tmpl w:val="A06A6D7E"/>
    <w:lvl w:ilvl="0" w:tplc="5E7C33E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577E7"/>
    <w:multiLevelType w:val="hybridMultilevel"/>
    <w:tmpl w:val="A950F388"/>
    <w:lvl w:ilvl="0" w:tplc="91366234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72D88"/>
    <w:multiLevelType w:val="hybridMultilevel"/>
    <w:tmpl w:val="BB3470BA"/>
    <w:lvl w:ilvl="0" w:tplc="791E0DE8">
      <w:start w:val="4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77344"/>
    <w:multiLevelType w:val="hybridMultilevel"/>
    <w:tmpl w:val="B06CD2A2"/>
    <w:lvl w:ilvl="0" w:tplc="E988C4D6">
      <w:start w:val="4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32"/>
    <w:rsid w:val="000004C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2E86"/>
    <w:rsid w:val="00033603"/>
    <w:rsid w:val="000351D4"/>
    <w:rsid w:val="0004011F"/>
    <w:rsid w:val="00040881"/>
    <w:rsid w:val="00042314"/>
    <w:rsid w:val="0004502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4EDB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0DB5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B3E"/>
    <w:rsid w:val="00855AEC"/>
    <w:rsid w:val="00855F56"/>
    <w:rsid w:val="008570BA"/>
    <w:rsid w:val="00860ECA"/>
    <w:rsid w:val="00861633"/>
    <w:rsid w:val="0086679B"/>
    <w:rsid w:val="00870EF2"/>
    <w:rsid w:val="008717C5"/>
    <w:rsid w:val="00875D01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52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71C1"/>
    <w:rsid w:val="00AC0DD5"/>
    <w:rsid w:val="00AC4914"/>
    <w:rsid w:val="00AC5578"/>
    <w:rsid w:val="00AC6F0C"/>
    <w:rsid w:val="00AC7225"/>
    <w:rsid w:val="00AD2A5F"/>
    <w:rsid w:val="00AD6AC5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5332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B46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233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11C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71ABE"/>
  <w15:chartTrackingRefBased/>
  <w15:docId w15:val="{ECB63EC5-E5E3-4D89-B122-0EEFD0CA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3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12526"/>
    <w:rPr>
      <w:rFonts w:cs="Arial"/>
      <w:bCs/>
      <w:kern w:val="32"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A12526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2526"/>
    <w:rPr>
      <w:color w:val="800080" w:themeColor="followed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A12526"/>
    <w:rPr>
      <w:rFonts w:ascii="Courier New" w:eastAsia="Calibri" w:hAnsi="Courier New" w:cs="Courier New" w:hint="default"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A125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2526"/>
  </w:style>
  <w:style w:type="character" w:customStyle="1" w:styleId="FooterChar">
    <w:name w:val="Footer Char"/>
    <w:basedOn w:val="DefaultParagraphFont"/>
    <w:link w:val="Footer"/>
    <w:uiPriority w:val="99"/>
    <w:rsid w:val="00A1252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1252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2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2526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25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12526"/>
    <w:rPr>
      <w:rFonts w:ascii="Tahoma" w:hAnsi="Tahoma" w:cs="Tahoma"/>
      <w:sz w:val="16"/>
      <w:szCs w:val="16"/>
    </w:rPr>
  </w:style>
  <w:style w:type="paragraph" w:customStyle="1" w:styleId="jcarsourcenote0">
    <w:name w:val="jcarsourcenote"/>
    <w:basedOn w:val="Normal"/>
    <w:rsid w:val="00A12526"/>
  </w:style>
  <w:style w:type="paragraph" w:customStyle="1" w:styleId="Default">
    <w:name w:val="Default"/>
    <w:rsid w:val="00A12526"/>
    <w:pPr>
      <w:autoSpaceDE w:val="0"/>
      <w:autoSpaceDN w:val="0"/>
      <w:adjustRightInd w:val="0"/>
    </w:pPr>
    <w:rPr>
      <w:rFonts w:ascii="HMOAKI+Arial" w:hAnsi="HMOAKI+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12526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71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2023-06-05T19:52:00Z</dcterms:created>
  <dcterms:modified xsi:type="dcterms:W3CDTF">2023-06-09T12:37:00Z</dcterms:modified>
</cp:coreProperties>
</file>