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B7FB" w14:textId="77777777" w:rsidR="004F6B7A" w:rsidRDefault="004F6B7A" w:rsidP="004F6B7A">
      <w:pPr>
        <w:widowControl w:val="0"/>
        <w:autoSpaceDE w:val="0"/>
        <w:autoSpaceDN w:val="0"/>
        <w:adjustRightInd w:val="0"/>
      </w:pPr>
    </w:p>
    <w:p w14:paraId="7C52D1F3" w14:textId="77777777" w:rsidR="004F6B7A" w:rsidRDefault="004F6B7A" w:rsidP="004F6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5040.520  Accidents Report Procedures</w:t>
      </w:r>
      <w:r>
        <w:t xml:space="preserve"> </w:t>
      </w:r>
    </w:p>
    <w:p w14:paraId="104D5935" w14:textId="77777777" w:rsidR="004F6B7A" w:rsidRDefault="004F6B7A" w:rsidP="004F6B7A">
      <w:pPr>
        <w:widowControl w:val="0"/>
        <w:autoSpaceDE w:val="0"/>
        <w:autoSpaceDN w:val="0"/>
        <w:adjustRightInd w:val="0"/>
      </w:pPr>
    </w:p>
    <w:p w14:paraId="0263F889" w14:textId="7B4F060E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F4B22">
        <w:t>The</w:t>
      </w:r>
      <w:r>
        <w:t xml:space="preserve"> driver of </w:t>
      </w:r>
      <w:r w:rsidR="00FF4B22">
        <w:t>any</w:t>
      </w:r>
      <w:r>
        <w:t xml:space="preserve"> vehicle </w:t>
      </w:r>
      <w:r w:rsidR="00580AEC">
        <w:t>that</w:t>
      </w:r>
      <w:r>
        <w:t xml:space="preserve"> is involved in an accident of any type</w:t>
      </w:r>
      <w:r w:rsidR="00FF4B22" w:rsidRPr="00FF4B22">
        <w:t xml:space="preserve"> </w:t>
      </w:r>
      <w:r w:rsidR="00FF4B22">
        <w:t xml:space="preserve">while </w:t>
      </w:r>
      <w:r w:rsidR="00767A63">
        <w:t>the driver</w:t>
      </w:r>
      <w:r w:rsidR="00FF4B22">
        <w:t xml:space="preserve"> is </w:t>
      </w:r>
      <w:r w:rsidR="00767A63">
        <w:t xml:space="preserve">acting </w:t>
      </w:r>
      <w:r w:rsidR="00FF4B22">
        <w:t xml:space="preserve">within the scope or course of </w:t>
      </w:r>
      <w:r w:rsidR="00767A63">
        <w:t>the driver's</w:t>
      </w:r>
      <w:r w:rsidR="00FF4B22">
        <w:t xml:space="preserve"> employment</w:t>
      </w:r>
      <w:r>
        <w:t xml:space="preserve"> shall report </w:t>
      </w:r>
      <w:r w:rsidR="00580AEC">
        <w:t>the</w:t>
      </w:r>
      <w:r>
        <w:t xml:space="preserve"> accident to the appropriate law enforcement agency</w:t>
      </w:r>
      <w:r w:rsidR="00FF4B22">
        <w:t xml:space="preserve">, the CMS </w:t>
      </w:r>
      <w:r w:rsidR="00B07E00" w:rsidRPr="0022088B">
        <w:rPr>
          <w:color w:val="000000"/>
        </w:rPr>
        <w:t xml:space="preserve">Risk Management </w:t>
      </w:r>
      <w:r w:rsidR="00FF4B22">
        <w:t>Auto Liability Unit,</w:t>
      </w:r>
      <w:r>
        <w:t xml:space="preserve"> and</w:t>
      </w:r>
      <w:r w:rsidR="00AC6A10">
        <w:t>,</w:t>
      </w:r>
      <w:r w:rsidR="00FF4B22">
        <w:t xml:space="preserve"> </w:t>
      </w:r>
      <w:r w:rsidR="00AC6A10">
        <w:t xml:space="preserve">if a State agency </w:t>
      </w:r>
      <w:r w:rsidR="00FF4B22">
        <w:t>owns the vehicle</w:t>
      </w:r>
      <w:r w:rsidR="00AC6A10">
        <w:t>, to that agency</w:t>
      </w:r>
      <w:r>
        <w:t>.</w:t>
      </w:r>
      <w:r w:rsidR="00B07E00" w:rsidRPr="0022088B">
        <w:rPr>
          <w:color w:val="000000"/>
        </w:rPr>
        <w:t xml:space="preserve">  For purposes of this Section, </w:t>
      </w:r>
      <w:r w:rsidR="00B07E00">
        <w:rPr>
          <w:color w:val="000000"/>
        </w:rPr>
        <w:t>"</w:t>
      </w:r>
      <w:r w:rsidR="00B07E00" w:rsidRPr="0022088B">
        <w:rPr>
          <w:color w:val="000000"/>
        </w:rPr>
        <w:t>accident</w:t>
      </w:r>
      <w:r w:rsidR="00B07E00">
        <w:rPr>
          <w:color w:val="000000"/>
        </w:rPr>
        <w:t>"</w:t>
      </w:r>
      <w:r w:rsidR="00B07E00" w:rsidRPr="0022088B">
        <w:rPr>
          <w:color w:val="000000"/>
        </w:rPr>
        <w:t xml:space="preserve"> means an incident involving a State-owned or leased vehicle.</w:t>
      </w:r>
    </w:p>
    <w:p w14:paraId="50424EAD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1AD11174" w14:textId="0B6E86F8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071CE" w:rsidRPr="0022088B">
        <w:rPr>
          <w:color w:val="000000"/>
        </w:rPr>
        <w:t>The CMS Claim Intake Form</w:t>
      </w:r>
      <w:r w:rsidR="00767A63">
        <w:rPr>
          <w:color w:val="000000"/>
        </w:rPr>
        <w:t xml:space="preserve"> shall</w:t>
      </w:r>
      <w:r>
        <w:t xml:space="preserve"> be used for all automobile accidents.  </w:t>
      </w:r>
      <w:r w:rsidR="007071CE">
        <w:t>This form may be obtained</w:t>
      </w:r>
      <w:r w:rsidR="00FF4B22">
        <w:t xml:space="preserve"> </w:t>
      </w:r>
      <w:r>
        <w:t>as follows</w:t>
      </w:r>
      <w:r w:rsidR="00767A63">
        <w:t xml:space="preserve"> from the</w:t>
      </w:r>
      <w:r>
        <w:t xml:space="preserve">: </w:t>
      </w:r>
    </w:p>
    <w:p w14:paraId="61974802" w14:textId="77777777" w:rsidR="00412621" w:rsidRDefault="00412621" w:rsidP="00184957">
      <w:pPr>
        <w:widowControl w:val="0"/>
        <w:autoSpaceDE w:val="0"/>
        <w:autoSpaceDN w:val="0"/>
        <w:adjustRightInd w:val="0"/>
      </w:pPr>
    </w:p>
    <w:p w14:paraId="03B26FC3" w14:textId="72C2AF2E" w:rsidR="004F6B7A" w:rsidRDefault="00FF4B22" w:rsidP="004F6B7A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4F6B7A">
        <w:t>)</w:t>
      </w:r>
      <w:r w:rsidR="004F6B7A">
        <w:tab/>
      </w:r>
      <w:r w:rsidR="007071CE" w:rsidRPr="0022088B">
        <w:rPr>
          <w:color w:val="000000"/>
        </w:rPr>
        <w:t>CMS Risk Management Auto Liability Unit</w:t>
      </w:r>
      <w:r w:rsidR="004F6B7A">
        <w:t xml:space="preserve">. </w:t>
      </w:r>
    </w:p>
    <w:p w14:paraId="6F76490E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27DD8749" w14:textId="4853AB97" w:rsidR="004F6B7A" w:rsidRDefault="00FF4B22" w:rsidP="004F6B7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F6B7A">
        <w:t>)</w:t>
      </w:r>
      <w:r w:rsidR="004F6B7A">
        <w:tab/>
        <w:t xml:space="preserve">agency </w:t>
      </w:r>
      <w:r w:rsidR="003D75D7" w:rsidRPr="0022088B">
        <w:rPr>
          <w:color w:val="000000"/>
        </w:rPr>
        <w:t>Vehicle Coordinator</w:t>
      </w:r>
      <w:r w:rsidR="004F6B7A">
        <w:t xml:space="preserve">. </w:t>
      </w:r>
    </w:p>
    <w:p w14:paraId="789BD641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0D777A8C" w14:textId="5FCC2B30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D75D7" w:rsidRPr="0022088B">
        <w:rPr>
          <w:color w:val="000000"/>
        </w:rPr>
        <w:t xml:space="preserve">The CMS Claim Intake </w:t>
      </w:r>
      <w:r>
        <w:t>Form</w:t>
      </w:r>
      <w:r w:rsidR="00767A63">
        <w:t xml:space="preserve"> shall</w:t>
      </w:r>
      <w:r>
        <w:t xml:space="preserve"> be completed, as nearly as possible, in its entirety</w:t>
      </w:r>
      <w:r w:rsidR="00580AEC">
        <w:t>,</w:t>
      </w:r>
      <w:r>
        <w:t xml:space="preserve"> including a clear description of the accident and the conditions surrounding the accident. </w:t>
      </w:r>
    </w:p>
    <w:p w14:paraId="3BA4F4F2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4255C892" w14:textId="4737B41A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580AEC">
        <w:t>When</w:t>
      </w:r>
      <w:r>
        <w:t xml:space="preserve"> possible, the name of the other party's insurance company and the insurance company's address should be </w:t>
      </w:r>
      <w:r w:rsidR="003D75D7" w:rsidRPr="0022088B">
        <w:rPr>
          <w:color w:val="000000"/>
        </w:rPr>
        <w:t>obtained</w:t>
      </w:r>
      <w:r>
        <w:t xml:space="preserve"> and </w:t>
      </w:r>
      <w:r w:rsidR="003D75D7" w:rsidRPr="0022088B">
        <w:rPr>
          <w:color w:val="000000"/>
        </w:rPr>
        <w:t xml:space="preserve">clearly </w:t>
      </w:r>
      <w:r>
        <w:t xml:space="preserve">entered on the </w:t>
      </w:r>
      <w:r w:rsidR="003D75D7" w:rsidRPr="0022088B">
        <w:rPr>
          <w:color w:val="000000"/>
        </w:rPr>
        <w:t xml:space="preserve">CMS Claim Intake </w:t>
      </w:r>
      <w:r>
        <w:t xml:space="preserve">Form in </w:t>
      </w:r>
      <w:r w:rsidR="003D75D7">
        <w:t>the</w:t>
      </w:r>
      <w:r w:rsidR="003D75D7" w:rsidRPr="003D75D7">
        <w:rPr>
          <w:color w:val="000000"/>
        </w:rPr>
        <w:t xml:space="preserve"> </w:t>
      </w:r>
      <w:r w:rsidR="003D75D7" w:rsidRPr="0022088B">
        <w:rPr>
          <w:color w:val="000000"/>
        </w:rPr>
        <w:t>indicated</w:t>
      </w:r>
      <w:r>
        <w:t xml:space="preserve"> space. </w:t>
      </w:r>
    </w:p>
    <w:p w14:paraId="6FFC6F04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423BCE76" w14:textId="4EDFB80B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F4B22">
        <w:t>Copies</w:t>
      </w:r>
      <w:r>
        <w:t xml:space="preserve"> of the </w:t>
      </w:r>
      <w:r w:rsidR="00344E25" w:rsidRPr="0022088B">
        <w:rPr>
          <w:color w:val="000000"/>
        </w:rPr>
        <w:t xml:space="preserve">CMS Claim Intake </w:t>
      </w:r>
      <w:r>
        <w:t>Form</w:t>
      </w:r>
      <w:r w:rsidR="00767A63">
        <w:t xml:space="preserve"> shall</w:t>
      </w:r>
      <w:r>
        <w:t xml:space="preserve"> be </w:t>
      </w:r>
      <w:r w:rsidR="00344E25" w:rsidRPr="0022088B">
        <w:rPr>
          <w:color w:val="000000"/>
        </w:rPr>
        <w:t xml:space="preserve">retained by the employing </w:t>
      </w:r>
      <w:r w:rsidR="00767A63">
        <w:rPr>
          <w:color w:val="000000"/>
        </w:rPr>
        <w:t xml:space="preserve">State </w:t>
      </w:r>
      <w:r w:rsidR="00344E25" w:rsidRPr="0022088B">
        <w:rPr>
          <w:color w:val="000000"/>
        </w:rPr>
        <w:t>agency of the driver who was involved in the accident.</w:t>
      </w:r>
      <w:r>
        <w:t xml:space="preserve"> </w:t>
      </w:r>
    </w:p>
    <w:p w14:paraId="72995AAD" w14:textId="2166A8A2" w:rsidR="008D617D" w:rsidRDefault="008D617D" w:rsidP="00184957">
      <w:pPr>
        <w:widowControl w:val="0"/>
        <w:autoSpaceDE w:val="0"/>
        <w:autoSpaceDN w:val="0"/>
        <w:adjustRightInd w:val="0"/>
      </w:pPr>
    </w:p>
    <w:p w14:paraId="0038A353" w14:textId="116344C8" w:rsidR="004F6B7A" w:rsidRDefault="00F91D1D" w:rsidP="004F6B7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F6B7A">
        <w:t>)</w:t>
      </w:r>
      <w:r w:rsidR="004F6B7A">
        <w:tab/>
        <w:t xml:space="preserve">In all cases </w:t>
      </w:r>
      <w:r w:rsidR="00580AEC">
        <w:t>in which</w:t>
      </w:r>
      <w:r w:rsidR="004F6B7A">
        <w:t xml:space="preserve"> there has been a personal injury as a result of motor vehicle accident, or if there has been serious property damage, call the </w:t>
      </w:r>
      <w:r w:rsidR="00767A63">
        <w:t>CMS Risk Management</w:t>
      </w:r>
      <w:r w:rsidR="004F6B7A">
        <w:t xml:space="preserve"> office (collect, if necessary)</w:t>
      </w:r>
      <w:r w:rsidR="009765C5">
        <w:t xml:space="preserve"> at 217-782-0202</w:t>
      </w:r>
      <w:r w:rsidR="004F6B7A">
        <w:t xml:space="preserve">.  A telephone call does not relieve the driver of the requirement of completing the </w:t>
      </w:r>
      <w:r w:rsidRPr="0022088B">
        <w:rPr>
          <w:color w:val="000000"/>
        </w:rPr>
        <w:t>CMS Claim Intake</w:t>
      </w:r>
      <w:r w:rsidR="00AE31B2">
        <w:rPr>
          <w:color w:val="000000"/>
        </w:rPr>
        <w:t xml:space="preserve"> </w:t>
      </w:r>
      <w:r w:rsidR="004F6B7A">
        <w:t xml:space="preserve">Form. </w:t>
      </w:r>
    </w:p>
    <w:p w14:paraId="17DE6007" w14:textId="77777777" w:rsidR="008D617D" w:rsidRDefault="008D617D" w:rsidP="00184957">
      <w:pPr>
        <w:widowControl w:val="0"/>
        <w:autoSpaceDE w:val="0"/>
        <w:autoSpaceDN w:val="0"/>
        <w:adjustRightInd w:val="0"/>
      </w:pPr>
    </w:p>
    <w:p w14:paraId="49169ADA" w14:textId="5AD9FEE1" w:rsidR="004F6B7A" w:rsidRDefault="004F6B7A" w:rsidP="004F6B7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For accidents</w:t>
      </w:r>
      <w:r w:rsidR="00580AEC">
        <w:t xml:space="preserve"> other than those described in subsection (</w:t>
      </w:r>
      <w:r w:rsidR="00F91D1D">
        <w:t>f</w:t>
      </w:r>
      <w:r w:rsidR="00580AEC">
        <w:t>)</w:t>
      </w:r>
      <w:r>
        <w:t xml:space="preserve">, the </w:t>
      </w:r>
      <w:r w:rsidR="00F91D1D" w:rsidRPr="0022088B">
        <w:rPr>
          <w:color w:val="000000"/>
        </w:rPr>
        <w:t>Claim Intake</w:t>
      </w:r>
      <w:r w:rsidR="00AE31B2">
        <w:rPr>
          <w:color w:val="000000"/>
        </w:rPr>
        <w:t xml:space="preserve"> </w:t>
      </w:r>
      <w:r>
        <w:t xml:space="preserve">Form </w:t>
      </w:r>
      <w:r w:rsidR="00767A63">
        <w:t>shall</w:t>
      </w:r>
      <w:r>
        <w:t xml:space="preserve"> be completed as soon as possible and submitted to the </w:t>
      </w:r>
      <w:r w:rsidR="00F91D1D" w:rsidRPr="0022088B">
        <w:rPr>
          <w:color w:val="000000"/>
        </w:rPr>
        <w:t>driver</w:t>
      </w:r>
      <w:r w:rsidR="00F91D1D">
        <w:rPr>
          <w:color w:val="000000"/>
        </w:rPr>
        <w:t>'</w:t>
      </w:r>
      <w:r w:rsidR="00F91D1D" w:rsidRPr="0022088B">
        <w:rPr>
          <w:color w:val="000000"/>
        </w:rPr>
        <w:t>s vehicle coordinator within</w:t>
      </w:r>
      <w:r>
        <w:t xml:space="preserve"> 3 days following </w:t>
      </w:r>
      <w:r w:rsidR="00F91D1D">
        <w:t>the</w:t>
      </w:r>
      <w:r>
        <w:t xml:space="preserve"> accident.  If the State driver is incapable of completing the report because of death or disability, the driver's supervisor </w:t>
      </w:r>
      <w:r w:rsidR="00767A63">
        <w:t>shall</w:t>
      </w:r>
      <w:r>
        <w:t xml:space="preserve"> complete the form. </w:t>
      </w:r>
    </w:p>
    <w:p w14:paraId="033F68C9" w14:textId="77777777" w:rsidR="004F6B7A" w:rsidRDefault="004F6B7A" w:rsidP="00184957">
      <w:pPr>
        <w:widowControl w:val="0"/>
        <w:autoSpaceDE w:val="0"/>
        <w:autoSpaceDN w:val="0"/>
        <w:adjustRightInd w:val="0"/>
      </w:pPr>
    </w:p>
    <w:p w14:paraId="32A38691" w14:textId="2FC2F217" w:rsidR="00FF4B22" w:rsidRDefault="00FF4B22" w:rsidP="004F6B7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In all cases, the </w:t>
      </w:r>
      <w:r w:rsidR="00F91D1D" w:rsidRPr="0022088B">
        <w:rPr>
          <w:color w:val="000000"/>
        </w:rPr>
        <w:t>agency</w:t>
      </w:r>
      <w:r w:rsidR="00F91D1D">
        <w:rPr>
          <w:color w:val="000000"/>
        </w:rPr>
        <w:t>'</w:t>
      </w:r>
      <w:r w:rsidR="00F91D1D" w:rsidRPr="0022088B">
        <w:rPr>
          <w:color w:val="000000"/>
        </w:rPr>
        <w:t xml:space="preserve">s vehicle coordinator must submit the </w:t>
      </w:r>
      <w:r>
        <w:t xml:space="preserve">completed </w:t>
      </w:r>
      <w:r w:rsidR="00F91D1D" w:rsidRPr="0022088B">
        <w:rPr>
          <w:color w:val="000000"/>
        </w:rPr>
        <w:t>CMS Claim Intake Form</w:t>
      </w:r>
      <w:r w:rsidR="00F91D1D">
        <w:rPr>
          <w:color w:val="000000"/>
        </w:rPr>
        <w:t xml:space="preserve"> to</w:t>
      </w:r>
      <w:r>
        <w:t xml:space="preserve"> the </w:t>
      </w:r>
      <w:r w:rsidR="00F91D1D" w:rsidRPr="0022088B">
        <w:rPr>
          <w:color w:val="000000"/>
        </w:rPr>
        <w:t xml:space="preserve">CMS Auto Liability </w:t>
      </w:r>
      <w:r>
        <w:t xml:space="preserve">Unit no later than 7 calendar days following the accident or the driver and </w:t>
      </w:r>
      <w:r w:rsidR="00767A63">
        <w:t xml:space="preserve">State </w:t>
      </w:r>
      <w:r>
        <w:t>agency risk forfeiture of coverage under the State's auto liability plan.</w:t>
      </w:r>
    </w:p>
    <w:p w14:paraId="466E2E36" w14:textId="77777777" w:rsidR="00FF4B22" w:rsidRDefault="00FF4B22" w:rsidP="00184957">
      <w:pPr>
        <w:widowControl w:val="0"/>
        <w:autoSpaceDE w:val="0"/>
        <w:autoSpaceDN w:val="0"/>
        <w:adjustRightInd w:val="0"/>
      </w:pPr>
    </w:p>
    <w:p w14:paraId="0BEFADAE" w14:textId="4119EB37" w:rsidR="00FF4B22" w:rsidRPr="00D55B37" w:rsidRDefault="00F91D1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F7F7B">
        <w:t>16139</w:t>
      </w:r>
      <w:r w:rsidRPr="00524821">
        <w:t xml:space="preserve">, effective </w:t>
      </w:r>
      <w:r w:rsidR="00DF7F7B">
        <w:t>October 29, 2024</w:t>
      </w:r>
      <w:r w:rsidRPr="00524821">
        <w:t>)</w:t>
      </w:r>
    </w:p>
    <w:sectPr w:rsidR="00FF4B22" w:rsidRPr="00D55B37" w:rsidSect="004F6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B7A"/>
    <w:rsid w:val="00070F78"/>
    <w:rsid w:val="00184957"/>
    <w:rsid w:val="002B0E7E"/>
    <w:rsid w:val="00314713"/>
    <w:rsid w:val="00344E25"/>
    <w:rsid w:val="003D75D7"/>
    <w:rsid w:val="00412621"/>
    <w:rsid w:val="004F54DF"/>
    <w:rsid w:val="004F6B7A"/>
    <w:rsid w:val="00580AEC"/>
    <w:rsid w:val="005B45E9"/>
    <w:rsid w:val="005C3366"/>
    <w:rsid w:val="007071CE"/>
    <w:rsid w:val="00723340"/>
    <w:rsid w:val="00765815"/>
    <w:rsid w:val="00767A63"/>
    <w:rsid w:val="008D617D"/>
    <w:rsid w:val="009765C5"/>
    <w:rsid w:val="00A034CA"/>
    <w:rsid w:val="00A72F63"/>
    <w:rsid w:val="00A7714B"/>
    <w:rsid w:val="00A93983"/>
    <w:rsid w:val="00AC6A10"/>
    <w:rsid w:val="00AE31B2"/>
    <w:rsid w:val="00B07E00"/>
    <w:rsid w:val="00BF3DFB"/>
    <w:rsid w:val="00D23B8D"/>
    <w:rsid w:val="00DF7F7B"/>
    <w:rsid w:val="00E06229"/>
    <w:rsid w:val="00E549EE"/>
    <w:rsid w:val="00E67C55"/>
    <w:rsid w:val="00F91D1D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FBDAA"/>
  <w15:docId w15:val="{3118C9FE-9BEE-4C1F-9357-5A33CB45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5</cp:revision>
  <dcterms:created xsi:type="dcterms:W3CDTF">2024-10-04T20:04:00Z</dcterms:created>
  <dcterms:modified xsi:type="dcterms:W3CDTF">2024-11-14T20:10:00Z</dcterms:modified>
</cp:coreProperties>
</file>