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F73" w:rsidRDefault="00AB4F73" w:rsidP="00AB4F73">
      <w:pPr>
        <w:widowControl w:val="0"/>
        <w:autoSpaceDE w:val="0"/>
        <w:autoSpaceDN w:val="0"/>
        <w:adjustRightInd w:val="0"/>
      </w:pPr>
    </w:p>
    <w:p w:rsidR="00AB4F73" w:rsidRDefault="00AB4F73" w:rsidP="00AB4F7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5040.420  </w:t>
      </w:r>
      <w:r w:rsidR="00F24AE7">
        <w:rPr>
          <w:b/>
          <w:bCs/>
        </w:rPr>
        <w:t>CMS</w:t>
      </w:r>
      <w:r>
        <w:rPr>
          <w:b/>
          <w:bCs/>
        </w:rPr>
        <w:t xml:space="preserve"> Garages</w:t>
      </w:r>
      <w:r>
        <w:t xml:space="preserve"> </w:t>
      </w:r>
    </w:p>
    <w:p w:rsidR="00AB4F73" w:rsidRDefault="00AB4F73" w:rsidP="00AB4F73">
      <w:pPr>
        <w:widowControl w:val="0"/>
        <w:autoSpaceDE w:val="0"/>
        <w:autoSpaceDN w:val="0"/>
        <w:adjustRightInd w:val="0"/>
      </w:pPr>
    </w:p>
    <w:p w:rsidR="00AB4F73" w:rsidRDefault="00AB4F73" w:rsidP="00AB4F7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maintenance and repairs to State vehicles shall be performed at </w:t>
      </w:r>
      <w:r w:rsidR="00F24AE7">
        <w:t>CMS</w:t>
      </w:r>
      <w:r>
        <w:t xml:space="preserve"> garages with the exceptions</w:t>
      </w:r>
      <w:r w:rsidR="0078670A">
        <w:t xml:space="preserve"> allowed in subsection (b)</w:t>
      </w:r>
      <w:r>
        <w:t xml:space="preserve">. </w:t>
      </w:r>
    </w:p>
    <w:p w:rsidR="00DC0030" w:rsidRDefault="00DC0030" w:rsidP="00AB4F73">
      <w:pPr>
        <w:widowControl w:val="0"/>
        <w:autoSpaceDE w:val="0"/>
        <w:autoSpaceDN w:val="0"/>
        <w:adjustRightInd w:val="0"/>
        <w:ind w:left="1440" w:hanging="720"/>
      </w:pPr>
    </w:p>
    <w:p w:rsidR="00AB4F73" w:rsidRDefault="00AB4F73" w:rsidP="00AB4F7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Exceptions:  </w:t>
      </w:r>
      <w:r w:rsidR="00F24AE7">
        <w:t>CMS</w:t>
      </w:r>
      <w:r>
        <w:t xml:space="preserve"> may authorize repairs by private vendors in the following situations: </w:t>
      </w:r>
    </w:p>
    <w:p w:rsidR="00DC0030" w:rsidRDefault="00DC0030" w:rsidP="00AB4F73">
      <w:pPr>
        <w:widowControl w:val="0"/>
        <w:autoSpaceDE w:val="0"/>
        <w:autoSpaceDN w:val="0"/>
        <w:adjustRightInd w:val="0"/>
        <w:ind w:left="2160" w:hanging="720"/>
      </w:pPr>
    </w:p>
    <w:p w:rsidR="00AB4F73" w:rsidRDefault="00AB4F73" w:rsidP="00AB4F7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24AE7">
        <w:t>CMS</w:t>
      </w:r>
      <w:r>
        <w:t xml:space="preserve"> garage is unable to perform the needed services. </w:t>
      </w:r>
    </w:p>
    <w:p w:rsidR="00DC0030" w:rsidRDefault="00DC0030" w:rsidP="00AB4F73">
      <w:pPr>
        <w:widowControl w:val="0"/>
        <w:autoSpaceDE w:val="0"/>
        <w:autoSpaceDN w:val="0"/>
        <w:adjustRightInd w:val="0"/>
        <w:ind w:left="2160" w:hanging="720"/>
      </w:pPr>
    </w:p>
    <w:p w:rsidR="00AB4F73" w:rsidRDefault="00AB4F73" w:rsidP="00AB4F7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24AE7">
        <w:t>CMS</w:t>
      </w:r>
      <w:r>
        <w:t xml:space="preserve"> garage is remote from </w:t>
      </w:r>
      <w:r w:rsidR="00F24AE7">
        <w:t xml:space="preserve">the </w:t>
      </w:r>
      <w:r>
        <w:t>vehicle</w:t>
      </w:r>
      <w:r w:rsidR="00F24AE7">
        <w:t xml:space="preserve"> requiring repairs,</w:t>
      </w:r>
      <w:r w:rsidR="00F24AE7" w:rsidRPr="00F24AE7">
        <w:t xml:space="preserve"> </w:t>
      </w:r>
      <w:r w:rsidR="00F24AE7">
        <w:t>and it is inefficient to obtain repairs at the State garage</w:t>
      </w:r>
      <w:r>
        <w:t xml:space="preserve">. </w:t>
      </w:r>
    </w:p>
    <w:p w:rsidR="00DC0030" w:rsidRDefault="00DC0030" w:rsidP="00AB4F73">
      <w:pPr>
        <w:widowControl w:val="0"/>
        <w:autoSpaceDE w:val="0"/>
        <w:autoSpaceDN w:val="0"/>
        <w:adjustRightInd w:val="0"/>
        <w:ind w:left="2160" w:hanging="720"/>
      </w:pPr>
    </w:p>
    <w:p w:rsidR="00AB4F73" w:rsidRDefault="00AB4F73" w:rsidP="00AB4F7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78670A">
        <w:t>Repairs</w:t>
      </w:r>
      <w:r>
        <w:t xml:space="preserve"> are needed in an emergency situation. </w:t>
      </w:r>
    </w:p>
    <w:p w:rsidR="00DC0030" w:rsidRDefault="00DC0030" w:rsidP="00AB4F73">
      <w:pPr>
        <w:widowControl w:val="0"/>
        <w:autoSpaceDE w:val="0"/>
        <w:autoSpaceDN w:val="0"/>
        <w:adjustRightInd w:val="0"/>
        <w:ind w:left="1440" w:hanging="720"/>
      </w:pPr>
    </w:p>
    <w:p w:rsidR="00AB4F73" w:rsidRDefault="00AB4F73" w:rsidP="00AB4F7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Authorization:  Authorization except in an emergency must precede any repairs.  No automotive repair work will be authorized for direct payment unless prior authorization has been obtained from </w:t>
      </w:r>
      <w:r w:rsidR="00F24AE7">
        <w:t>CMS</w:t>
      </w:r>
      <w:r>
        <w:t xml:space="preserve">.  Authorization may be obtained by calling the 24 hour phone number listed in the </w:t>
      </w:r>
      <w:r w:rsidR="00F24AE7">
        <w:t>CMS</w:t>
      </w:r>
      <w:r>
        <w:t xml:space="preserve"> Vehicle Operator's Instructions found in each vehicle or on the reverse side of the credit card.  Reports of emergency repair work must be made in writing and sent to </w:t>
      </w:r>
      <w:r w:rsidR="00F24AE7">
        <w:t>DOV</w:t>
      </w:r>
      <w:r>
        <w:t xml:space="preserve"> within 5 working days after the repairs are completed.  A copy of the repair invoice must accompany the emergency repair report. </w:t>
      </w:r>
    </w:p>
    <w:p w:rsidR="00DC0030" w:rsidRDefault="00DC0030" w:rsidP="00AB4F73">
      <w:pPr>
        <w:widowControl w:val="0"/>
        <w:autoSpaceDE w:val="0"/>
        <w:autoSpaceDN w:val="0"/>
        <w:adjustRightInd w:val="0"/>
        <w:ind w:left="1440" w:hanging="720"/>
      </w:pPr>
    </w:p>
    <w:p w:rsidR="00AB4F73" w:rsidRDefault="00AB4F73" w:rsidP="00AB4F7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F24AE7">
        <w:t>CMS establishes contracts for passenger and other vehicle repair vendors. Executive agencies should contact the nearest State garage for approval to obtain vendor repairs</w:t>
      </w:r>
      <w:r>
        <w:t xml:space="preserve">. </w:t>
      </w:r>
    </w:p>
    <w:p w:rsidR="00DC0030" w:rsidRDefault="00DC0030" w:rsidP="00AB4F73">
      <w:pPr>
        <w:widowControl w:val="0"/>
        <w:autoSpaceDE w:val="0"/>
        <w:autoSpaceDN w:val="0"/>
        <w:adjustRightInd w:val="0"/>
        <w:ind w:left="1440" w:hanging="720"/>
      </w:pPr>
    </w:p>
    <w:p w:rsidR="00AB4F73" w:rsidRDefault="00AB4F73" w:rsidP="00AB4F7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F24AE7">
        <w:t>To address unsatisfactory repairs or service, the operator of the vehicle or other agency personnel, as appropriate, should return to the DOV State</w:t>
      </w:r>
      <w:r>
        <w:t xml:space="preserve"> garage and review the problem with the </w:t>
      </w:r>
      <w:r w:rsidR="00F24AE7">
        <w:t>CMS</w:t>
      </w:r>
      <w:r>
        <w:t xml:space="preserve"> superviso</w:t>
      </w:r>
      <w:r w:rsidR="00680848">
        <w:t>r</w:t>
      </w:r>
      <w:r>
        <w:t xml:space="preserve">.  If the problem </w:t>
      </w:r>
      <w:r w:rsidR="00F24AE7">
        <w:t>is</w:t>
      </w:r>
      <w:r>
        <w:t xml:space="preserve"> unresolved after this action is taken, the </w:t>
      </w:r>
      <w:r w:rsidR="00F24AE7">
        <w:t xml:space="preserve">Shop Supervisor will refer the issue to DOV </w:t>
      </w:r>
      <w:r w:rsidR="00680848">
        <w:t>m</w:t>
      </w:r>
      <w:r w:rsidR="00F24AE7">
        <w:t xml:space="preserve">anagement who will discuss and resolve it with the </w:t>
      </w:r>
      <w:r>
        <w:t>Agency Vehicle Coordinator</w:t>
      </w:r>
      <w:r w:rsidR="00F24AE7">
        <w:t>/Vehicle Use Officer</w:t>
      </w:r>
      <w:r>
        <w:t xml:space="preserve">. </w:t>
      </w:r>
    </w:p>
    <w:p w:rsidR="00AB4F73" w:rsidRDefault="00AB4F73" w:rsidP="00AB4F73">
      <w:pPr>
        <w:widowControl w:val="0"/>
        <w:autoSpaceDE w:val="0"/>
        <w:autoSpaceDN w:val="0"/>
        <w:adjustRightInd w:val="0"/>
        <w:ind w:left="1440" w:hanging="720"/>
      </w:pPr>
    </w:p>
    <w:p w:rsidR="00F24AE7" w:rsidRPr="00D55B37" w:rsidRDefault="00F24AE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80848">
        <w:t>8</w:t>
      </w:r>
      <w:r>
        <w:t xml:space="preserve"> I</w:t>
      </w:r>
      <w:r w:rsidRPr="00D55B37">
        <w:t xml:space="preserve">ll. Reg. </w:t>
      </w:r>
      <w:r w:rsidR="00507A5E">
        <w:t>16839</w:t>
      </w:r>
      <w:r w:rsidRPr="00D55B37">
        <w:t xml:space="preserve">, effective </w:t>
      </w:r>
      <w:bookmarkStart w:id="0" w:name="_GoBack"/>
      <w:r w:rsidR="00507A5E">
        <w:t>July 25, 2014</w:t>
      </w:r>
      <w:bookmarkEnd w:id="0"/>
      <w:r w:rsidRPr="00D55B37">
        <w:t>)</w:t>
      </w:r>
    </w:p>
    <w:sectPr w:rsidR="00F24AE7" w:rsidRPr="00D55B37" w:rsidSect="00AB4F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4F73"/>
    <w:rsid w:val="00507A5E"/>
    <w:rsid w:val="00584FE5"/>
    <w:rsid w:val="005C3366"/>
    <w:rsid w:val="005E717C"/>
    <w:rsid w:val="00612D72"/>
    <w:rsid w:val="00680848"/>
    <w:rsid w:val="00772986"/>
    <w:rsid w:val="0078670A"/>
    <w:rsid w:val="00AB4F73"/>
    <w:rsid w:val="00DC0030"/>
    <w:rsid w:val="00F24AE7"/>
    <w:rsid w:val="00F7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4FABAC4-A269-4291-8E02-1524E15D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24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King, Melissa A.</cp:lastModifiedBy>
  <cp:revision>3</cp:revision>
  <dcterms:created xsi:type="dcterms:W3CDTF">2014-06-16T15:09:00Z</dcterms:created>
  <dcterms:modified xsi:type="dcterms:W3CDTF">2014-08-01T20:07:00Z</dcterms:modified>
</cp:coreProperties>
</file>