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6F" w:rsidRDefault="00610B6F" w:rsidP="00610B6F">
      <w:pPr>
        <w:widowControl w:val="0"/>
        <w:autoSpaceDE w:val="0"/>
        <w:autoSpaceDN w:val="0"/>
        <w:adjustRightInd w:val="0"/>
      </w:pPr>
    </w:p>
    <w:p w:rsidR="00610B6F" w:rsidRDefault="00610B6F" w:rsidP="00610B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5040.360  Use and Condition Review</w:t>
      </w:r>
      <w:r>
        <w:t xml:space="preserve"> </w:t>
      </w:r>
    </w:p>
    <w:p w:rsidR="00610B6F" w:rsidRDefault="00610B6F" w:rsidP="00610B6F">
      <w:pPr>
        <w:widowControl w:val="0"/>
        <w:autoSpaceDE w:val="0"/>
        <w:autoSpaceDN w:val="0"/>
        <w:adjustRightInd w:val="0"/>
      </w:pPr>
    </w:p>
    <w:p w:rsidR="00610B6F" w:rsidRDefault="00610B6F" w:rsidP="00610B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0153A">
        <w:t>CMS reserves the right to periodically audit use and condition of State vehicles (e.g., for suspected abuse or improper use).</w:t>
      </w:r>
      <w:r>
        <w:t xml:space="preserve">  Any vehicle that is being used improperly</w:t>
      </w:r>
      <w:r w:rsidR="00B67974">
        <w:t xml:space="preserve"> or</w:t>
      </w:r>
      <w:r>
        <w:t xml:space="preserve"> inefficiently, is not being maintained, is in poor condition, or is not in compliance with this Part will be brought to the attention of the Agency </w:t>
      </w:r>
      <w:r w:rsidR="00BE2FD2">
        <w:t>Vehicle Coordinator/Vehicle Use Officer</w:t>
      </w:r>
      <w:r>
        <w:t xml:space="preserve">.  </w:t>
      </w:r>
      <w:r w:rsidR="00B67974">
        <w:t>The</w:t>
      </w:r>
      <w:r>
        <w:t xml:space="preserve"> notice </w:t>
      </w:r>
      <w:r w:rsidR="00B67974">
        <w:t>will</w:t>
      </w:r>
      <w:r w:rsidR="00BE2FD2">
        <w:t xml:space="preserve"> be communicated to the agency</w:t>
      </w:r>
      <w:r>
        <w:t xml:space="preserve"> in writing</w:t>
      </w:r>
      <w:r w:rsidR="00B67974">
        <w:t>,</w:t>
      </w:r>
      <w:r>
        <w:t xml:space="preserve"> detailing the problems, suggesting action by the using agency</w:t>
      </w:r>
      <w:r w:rsidR="00B67974">
        <w:t>,</w:t>
      </w:r>
      <w:r>
        <w:t xml:space="preserve"> and </w:t>
      </w:r>
      <w:r w:rsidR="00B67974">
        <w:t xml:space="preserve">informing the agency of the </w:t>
      </w:r>
      <w:r>
        <w:t xml:space="preserve">penalty for non-compliance. </w:t>
      </w:r>
    </w:p>
    <w:p w:rsidR="004D5480" w:rsidRDefault="004D5480" w:rsidP="00610B6F">
      <w:pPr>
        <w:widowControl w:val="0"/>
        <w:autoSpaceDE w:val="0"/>
        <w:autoSpaceDN w:val="0"/>
        <w:adjustRightInd w:val="0"/>
        <w:ind w:left="1440" w:hanging="720"/>
      </w:pPr>
    </w:p>
    <w:p w:rsidR="00610B6F" w:rsidRDefault="00610B6F" w:rsidP="00610B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shall then be the responsibility of the </w:t>
      </w:r>
      <w:r w:rsidR="00BE2FD2">
        <w:t>agency head</w:t>
      </w:r>
      <w:r>
        <w:t xml:space="preserve"> to remedy the deficiencies or justify non-compliance.  Failure to do so may result in repairs at </w:t>
      </w:r>
      <w:r w:rsidR="00BE2FD2">
        <w:t>CMS</w:t>
      </w:r>
      <w:r>
        <w:t xml:space="preserve"> discretion, replacement of </w:t>
      </w:r>
      <w:r w:rsidR="002A0EAF">
        <w:t xml:space="preserve">the </w:t>
      </w:r>
      <w:r>
        <w:t xml:space="preserve">vehicle with </w:t>
      </w:r>
      <w:r w:rsidR="002A0EAF">
        <w:t xml:space="preserve">a </w:t>
      </w:r>
      <w:r>
        <w:t>more suitable vehicle</w:t>
      </w:r>
      <w:r w:rsidR="002A0EAF">
        <w:t>,</w:t>
      </w:r>
      <w:r>
        <w:t xml:space="preserve"> or recall of </w:t>
      </w:r>
      <w:r w:rsidR="002A0EAF">
        <w:t xml:space="preserve">the </w:t>
      </w:r>
      <w:r>
        <w:t>vehicle</w:t>
      </w:r>
      <w:r w:rsidR="002A0EAF">
        <w:t>,</w:t>
      </w:r>
      <w:r>
        <w:t xml:space="preserve"> as the situation warrants.  No such action will be taken without full opportunity for affected agency input. </w:t>
      </w:r>
    </w:p>
    <w:p w:rsidR="00610B6F" w:rsidRDefault="00610B6F" w:rsidP="00610B6F">
      <w:pPr>
        <w:widowControl w:val="0"/>
        <w:autoSpaceDE w:val="0"/>
        <w:autoSpaceDN w:val="0"/>
        <w:adjustRightInd w:val="0"/>
        <w:ind w:left="1440" w:hanging="720"/>
      </w:pPr>
    </w:p>
    <w:p w:rsidR="00BE2FD2" w:rsidRPr="00D55B37" w:rsidRDefault="00BE2FD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A0EAF">
        <w:t>8</w:t>
      </w:r>
      <w:r>
        <w:t xml:space="preserve"> I</w:t>
      </w:r>
      <w:r w:rsidRPr="00D55B37">
        <w:t xml:space="preserve">ll. Reg. </w:t>
      </w:r>
      <w:r w:rsidR="00892362">
        <w:t>16839</w:t>
      </w:r>
      <w:r w:rsidRPr="00D55B37">
        <w:t xml:space="preserve">, effective </w:t>
      </w:r>
      <w:bookmarkStart w:id="0" w:name="_GoBack"/>
      <w:r w:rsidR="00892362">
        <w:t>July 25, 2014</w:t>
      </w:r>
      <w:bookmarkEnd w:id="0"/>
      <w:r w:rsidRPr="00D55B37">
        <w:t>)</w:t>
      </w:r>
    </w:p>
    <w:sectPr w:rsidR="00BE2FD2" w:rsidRPr="00D55B37" w:rsidSect="00610B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B6F"/>
    <w:rsid w:val="0011793B"/>
    <w:rsid w:val="001C41EC"/>
    <w:rsid w:val="002A0EAF"/>
    <w:rsid w:val="003F32BB"/>
    <w:rsid w:val="0049001F"/>
    <w:rsid w:val="004B097D"/>
    <w:rsid w:val="004D5480"/>
    <w:rsid w:val="005C3366"/>
    <w:rsid w:val="00610B6F"/>
    <w:rsid w:val="0070153A"/>
    <w:rsid w:val="00892362"/>
    <w:rsid w:val="00B67974"/>
    <w:rsid w:val="00B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B439EE-F25E-4384-9E34-591A2610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King, Melissa A.</cp:lastModifiedBy>
  <cp:revision>3</cp:revision>
  <dcterms:created xsi:type="dcterms:W3CDTF">2014-06-16T15:09:00Z</dcterms:created>
  <dcterms:modified xsi:type="dcterms:W3CDTF">2014-08-01T20:07:00Z</dcterms:modified>
</cp:coreProperties>
</file>