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C7" w:rsidRDefault="00C323C7" w:rsidP="00C323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3C7" w:rsidRDefault="00C323C7" w:rsidP="00C323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5040.220  Availability of Vehicles</w:t>
      </w:r>
      <w:r>
        <w:t xml:space="preserve"> </w:t>
      </w:r>
    </w:p>
    <w:p w:rsidR="00C323C7" w:rsidRDefault="00C323C7" w:rsidP="00C323C7">
      <w:pPr>
        <w:widowControl w:val="0"/>
        <w:autoSpaceDE w:val="0"/>
        <w:autoSpaceDN w:val="0"/>
        <w:adjustRightInd w:val="0"/>
      </w:pPr>
    </w:p>
    <w:p w:rsidR="00C323C7" w:rsidRDefault="00C323C7" w:rsidP="00C323C7">
      <w:pPr>
        <w:widowControl w:val="0"/>
        <w:autoSpaceDE w:val="0"/>
        <w:autoSpaceDN w:val="0"/>
        <w:adjustRightInd w:val="0"/>
      </w:pPr>
      <w:r>
        <w:t xml:space="preserve">Vehicles will be made available to State agencies under one or more of the following plans: </w:t>
      </w:r>
    </w:p>
    <w:p w:rsidR="00986E71" w:rsidRDefault="00986E71" w:rsidP="00C323C7">
      <w:pPr>
        <w:widowControl w:val="0"/>
        <w:autoSpaceDE w:val="0"/>
        <w:autoSpaceDN w:val="0"/>
        <w:adjustRightInd w:val="0"/>
      </w:pPr>
    </w:p>
    <w:p w:rsidR="00C323C7" w:rsidRDefault="00C323C7" w:rsidP="00C323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Agency Purchase </w:t>
      </w:r>
    </w:p>
    <w:p w:rsidR="00986E71" w:rsidRDefault="00986E71" w:rsidP="00C323C7">
      <w:pPr>
        <w:widowControl w:val="0"/>
        <w:autoSpaceDE w:val="0"/>
        <w:autoSpaceDN w:val="0"/>
        <w:adjustRightInd w:val="0"/>
        <w:ind w:left="1440" w:hanging="720"/>
      </w:pPr>
    </w:p>
    <w:p w:rsidR="00C323C7" w:rsidRDefault="00C323C7" w:rsidP="00C323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Surplus Acquisition </w:t>
      </w:r>
    </w:p>
    <w:p w:rsidR="00986E71" w:rsidRDefault="00986E71" w:rsidP="00C323C7">
      <w:pPr>
        <w:widowControl w:val="0"/>
        <w:autoSpaceDE w:val="0"/>
        <w:autoSpaceDN w:val="0"/>
        <w:adjustRightInd w:val="0"/>
        <w:ind w:left="1440" w:hanging="720"/>
      </w:pPr>
    </w:p>
    <w:p w:rsidR="00C323C7" w:rsidRDefault="00C323C7" w:rsidP="00C323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Motor Pool Lease or Rental </w:t>
      </w:r>
    </w:p>
    <w:p w:rsidR="00986E71" w:rsidRDefault="00986E71" w:rsidP="00C323C7">
      <w:pPr>
        <w:widowControl w:val="0"/>
        <w:autoSpaceDE w:val="0"/>
        <w:autoSpaceDN w:val="0"/>
        <w:adjustRightInd w:val="0"/>
        <w:ind w:left="1440" w:hanging="720"/>
      </w:pPr>
    </w:p>
    <w:p w:rsidR="00C323C7" w:rsidRDefault="00C323C7" w:rsidP="00C323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Private Firm Lease or Rental </w:t>
      </w:r>
    </w:p>
    <w:p w:rsidR="00C323C7" w:rsidRDefault="00C323C7" w:rsidP="00C323C7">
      <w:pPr>
        <w:widowControl w:val="0"/>
        <w:autoSpaceDE w:val="0"/>
        <w:autoSpaceDN w:val="0"/>
        <w:adjustRightInd w:val="0"/>
        <w:ind w:left="1440" w:hanging="720"/>
      </w:pPr>
    </w:p>
    <w:p w:rsidR="00C323C7" w:rsidRDefault="00C323C7" w:rsidP="00C323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13720, effective August 21, 1985) </w:t>
      </w:r>
    </w:p>
    <w:sectPr w:rsidR="00C323C7" w:rsidSect="00C323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3C7"/>
    <w:rsid w:val="00310717"/>
    <w:rsid w:val="005C3366"/>
    <w:rsid w:val="00986E71"/>
    <w:rsid w:val="00B36A6F"/>
    <w:rsid w:val="00C323C7"/>
    <w:rsid w:val="00F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