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7C78" w14:textId="77777777" w:rsidR="00A7477A" w:rsidRDefault="00A7477A" w:rsidP="00A7477A">
      <w:pPr>
        <w:widowControl w:val="0"/>
        <w:autoSpaceDE w:val="0"/>
        <w:autoSpaceDN w:val="0"/>
        <w:adjustRightInd w:val="0"/>
      </w:pPr>
    </w:p>
    <w:p w14:paraId="44A9E4CE" w14:textId="77777777" w:rsidR="00A7477A" w:rsidRDefault="00A7477A" w:rsidP="00A74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5040.200  Acquisition of Vehicles</w:t>
      </w:r>
      <w:r>
        <w:t xml:space="preserve"> </w:t>
      </w:r>
    </w:p>
    <w:p w14:paraId="44BB8B2D" w14:textId="77777777" w:rsidR="00A7477A" w:rsidRDefault="00A7477A" w:rsidP="00A7477A">
      <w:pPr>
        <w:widowControl w:val="0"/>
        <w:autoSpaceDE w:val="0"/>
        <w:autoSpaceDN w:val="0"/>
        <w:adjustRightInd w:val="0"/>
      </w:pPr>
    </w:p>
    <w:p w14:paraId="69D71D1B" w14:textId="0B3EE8D6" w:rsidR="00A7477A" w:rsidRDefault="007F3918" w:rsidP="00A7477A">
      <w:pPr>
        <w:widowControl w:val="0"/>
        <w:autoSpaceDE w:val="0"/>
        <w:autoSpaceDN w:val="0"/>
        <w:adjustRightInd w:val="0"/>
      </w:pPr>
      <w:r>
        <w:t>CMS</w:t>
      </w:r>
      <w:r w:rsidR="00A7477A">
        <w:t xml:space="preserve"> shall make contracts for the acquisition of all </w:t>
      </w:r>
      <w:r w:rsidR="004533B1">
        <w:t>passenger cars</w:t>
      </w:r>
      <w:r w:rsidR="00A7477A">
        <w:t xml:space="preserve"> necessary for the operations of the executive </w:t>
      </w:r>
      <w:r w:rsidR="003F1073">
        <w:t>branch</w:t>
      </w:r>
      <w:r w:rsidR="00A7477A">
        <w:t xml:space="preserve"> of State government.</w:t>
      </w:r>
      <w:r w:rsidR="000714B2">
        <w:t xml:space="preserve">  </w:t>
      </w:r>
      <w:r w:rsidR="00A7477A">
        <w:t>Vehicles will be acquired in accordance with</w:t>
      </w:r>
      <w:r w:rsidRPr="007F3918">
        <w:t xml:space="preserve"> </w:t>
      </w:r>
      <w:r>
        <w:t>Section 405-280 of</w:t>
      </w:r>
      <w:r w:rsidR="00A7477A">
        <w:t xml:space="preserve"> the</w:t>
      </w:r>
      <w:r w:rsidRPr="007F3918">
        <w:t xml:space="preserve"> </w:t>
      </w:r>
      <w:r>
        <w:t xml:space="preserve">Law </w:t>
      </w:r>
      <w:r w:rsidR="00A7477A">
        <w:t xml:space="preserve">and </w:t>
      </w:r>
      <w:r w:rsidR="003F1073">
        <w:t>this Part</w:t>
      </w:r>
      <w:r w:rsidR="00FD0618">
        <w:t>.</w:t>
      </w:r>
      <w:r w:rsidR="00A7477A">
        <w:t xml:space="preserve"> </w:t>
      </w:r>
    </w:p>
    <w:p w14:paraId="7C8473E4" w14:textId="77777777" w:rsidR="00A7477A" w:rsidRDefault="00A7477A" w:rsidP="00A7477A">
      <w:pPr>
        <w:widowControl w:val="0"/>
        <w:autoSpaceDE w:val="0"/>
        <w:autoSpaceDN w:val="0"/>
        <w:adjustRightInd w:val="0"/>
      </w:pPr>
    </w:p>
    <w:p w14:paraId="005EDEEE" w14:textId="336C9B02" w:rsidR="007F3918" w:rsidRPr="00D55B37" w:rsidRDefault="0077565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62B23">
        <w:t>16139</w:t>
      </w:r>
      <w:r w:rsidRPr="00524821">
        <w:t xml:space="preserve">, effective </w:t>
      </w:r>
      <w:r w:rsidR="00E62B23">
        <w:t>October 29, 2024</w:t>
      </w:r>
      <w:r w:rsidRPr="00524821">
        <w:t>)</w:t>
      </w:r>
    </w:p>
    <w:sectPr w:rsidR="007F3918" w:rsidRPr="00D55B37" w:rsidSect="00A74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77A"/>
    <w:rsid w:val="000714B2"/>
    <w:rsid w:val="0007731F"/>
    <w:rsid w:val="001658B6"/>
    <w:rsid w:val="003F1073"/>
    <w:rsid w:val="004533B1"/>
    <w:rsid w:val="0055540B"/>
    <w:rsid w:val="005C3366"/>
    <w:rsid w:val="00775654"/>
    <w:rsid w:val="007F3918"/>
    <w:rsid w:val="008439E1"/>
    <w:rsid w:val="00926458"/>
    <w:rsid w:val="00982088"/>
    <w:rsid w:val="009E4C3A"/>
    <w:rsid w:val="00A50508"/>
    <w:rsid w:val="00A7477A"/>
    <w:rsid w:val="00AA3E59"/>
    <w:rsid w:val="00C94087"/>
    <w:rsid w:val="00DE6EB6"/>
    <w:rsid w:val="00E62B23"/>
    <w:rsid w:val="00F42931"/>
    <w:rsid w:val="00F5244D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E5030A"/>
  <w15:docId w15:val="{33AF09D7-AD7D-4EEC-8E03-1DE979B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3</cp:revision>
  <dcterms:created xsi:type="dcterms:W3CDTF">2024-10-04T20:04:00Z</dcterms:created>
  <dcterms:modified xsi:type="dcterms:W3CDTF">2024-11-14T19:45:00Z</dcterms:modified>
</cp:coreProperties>
</file>