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B9F7" w14:textId="77777777" w:rsidR="00FD7963" w:rsidRDefault="00FD7963" w:rsidP="00FD7963">
      <w:pPr>
        <w:widowControl w:val="0"/>
        <w:autoSpaceDE w:val="0"/>
        <w:autoSpaceDN w:val="0"/>
        <w:adjustRightInd w:val="0"/>
      </w:pPr>
    </w:p>
    <w:p w14:paraId="526D029C" w14:textId="77777777" w:rsidR="00FD7963" w:rsidRDefault="00FD7963" w:rsidP="00FD7963">
      <w:pPr>
        <w:widowControl w:val="0"/>
        <w:autoSpaceDE w:val="0"/>
        <w:autoSpaceDN w:val="0"/>
        <w:adjustRightInd w:val="0"/>
        <w:jc w:val="center"/>
      </w:pPr>
      <w:r>
        <w:t>PART 5040</w:t>
      </w:r>
    </w:p>
    <w:p w14:paraId="3B09F842" w14:textId="6A3C9FE4" w:rsidR="00FD7963" w:rsidRDefault="00FD7963" w:rsidP="00FD7963">
      <w:pPr>
        <w:widowControl w:val="0"/>
        <w:autoSpaceDE w:val="0"/>
        <w:autoSpaceDN w:val="0"/>
        <w:adjustRightInd w:val="0"/>
        <w:jc w:val="center"/>
      </w:pPr>
      <w:r>
        <w:t>STATE VEHICLES AND GARAGE</w:t>
      </w:r>
    </w:p>
    <w:p w14:paraId="32CECF03" w14:textId="77777777" w:rsidR="007D359C" w:rsidRDefault="007D359C" w:rsidP="00FD7963">
      <w:pPr>
        <w:widowControl w:val="0"/>
        <w:autoSpaceDE w:val="0"/>
        <w:autoSpaceDN w:val="0"/>
        <w:adjustRightInd w:val="0"/>
        <w:jc w:val="center"/>
      </w:pPr>
    </w:p>
    <w:sectPr w:rsidR="007D359C" w:rsidSect="00FD79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963"/>
    <w:rsid w:val="001E5631"/>
    <w:rsid w:val="005C3366"/>
    <w:rsid w:val="00742052"/>
    <w:rsid w:val="00793270"/>
    <w:rsid w:val="007D359C"/>
    <w:rsid w:val="009C4DF5"/>
    <w:rsid w:val="00FD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A7ED44"/>
  <w15:docId w15:val="{EBC5AB20-C2B6-4E7F-87B3-8203C7E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5040</vt:lpstr>
    </vt:vector>
  </TitlesOfParts>
  <Company>State of Illinois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5040</dc:title>
  <dc:subject/>
  <dc:creator>Illinois General Assembly</dc:creator>
  <cp:keywords/>
  <dc:description/>
  <cp:lastModifiedBy>Bockewitz, Crystal K.</cp:lastModifiedBy>
  <cp:revision>4</cp:revision>
  <dcterms:created xsi:type="dcterms:W3CDTF">2012-06-22T00:43:00Z</dcterms:created>
  <dcterms:modified xsi:type="dcterms:W3CDTF">2024-10-04T20:24:00Z</dcterms:modified>
</cp:coreProperties>
</file>