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113F" w:rsidRDefault="0065113F" w:rsidP="0065113F">
      <w:pPr>
        <w:widowControl w:val="0"/>
        <w:autoSpaceDE w:val="0"/>
        <w:autoSpaceDN w:val="0"/>
        <w:adjustRightInd w:val="0"/>
      </w:pPr>
    </w:p>
    <w:p w:rsidR="0065113F" w:rsidRDefault="0065113F" w:rsidP="0065113F">
      <w:pPr>
        <w:widowControl w:val="0"/>
        <w:autoSpaceDE w:val="0"/>
        <w:autoSpaceDN w:val="0"/>
        <w:adjustRightInd w:val="0"/>
      </w:pPr>
      <w:r>
        <w:t>SOURCE:  Adopted at 7 Ill. Reg. 9203, effective August 1, 1983; codified at 8 Ill. Reg. 7219; amended at 8 Ill. Reg. 17261, effective October 1, 1984; emergency amendment at 14 Ill. Reg. 11351, effective July 1, 1990, for a maximum of 150 days; amended at 14 Ill. Reg. 19149, effective November 27, 1990; amended at 15 Ill. Reg. 8843, effective June 7, 1991; amended at 16 Ill. Reg. 48</w:t>
      </w:r>
      <w:r w:rsidR="0058621C">
        <w:t>26, effective March 12, 1992</w:t>
      </w:r>
      <w:r w:rsidR="005C5E09">
        <w:t xml:space="preserve">; recodified Title of the Part at 39 Ill. Reg. </w:t>
      </w:r>
      <w:r w:rsidR="000F4522">
        <w:t>5903</w:t>
      </w:r>
      <w:bookmarkStart w:id="0" w:name="_GoBack"/>
      <w:bookmarkEnd w:id="0"/>
      <w:r w:rsidR="0058621C">
        <w:t xml:space="preserve">. </w:t>
      </w:r>
    </w:p>
    <w:sectPr w:rsidR="0065113F" w:rsidSect="0065113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5113F"/>
    <w:rsid w:val="000F4522"/>
    <w:rsid w:val="001B7B9C"/>
    <w:rsid w:val="0058621C"/>
    <w:rsid w:val="005C3366"/>
    <w:rsid w:val="005C5E09"/>
    <w:rsid w:val="0065113F"/>
    <w:rsid w:val="00B46579"/>
    <w:rsid w:val="00DB4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6A7A3194-75FE-4AE8-B8CC-E8887419B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7 Ill</vt:lpstr>
    </vt:vector>
  </TitlesOfParts>
  <Company>State of Illinois</Company>
  <LinksUpToDate>false</LinksUpToDate>
  <CharactersWithSpaces>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7 Ill</dc:title>
  <dc:subject/>
  <dc:creator>Illinois General Assembly</dc:creator>
  <cp:keywords/>
  <dc:description/>
  <cp:lastModifiedBy>King, Melissa A.</cp:lastModifiedBy>
  <cp:revision>5</cp:revision>
  <dcterms:created xsi:type="dcterms:W3CDTF">2012-06-22T00:43:00Z</dcterms:created>
  <dcterms:modified xsi:type="dcterms:W3CDTF">2015-06-16T20:30:00Z</dcterms:modified>
</cp:coreProperties>
</file>