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CE8" w:rsidRDefault="00976CE8" w:rsidP="00976CE8">
      <w:pPr>
        <w:widowControl w:val="0"/>
        <w:autoSpaceDE w:val="0"/>
        <w:autoSpaceDN w:val="0"/>
        <w:adjustRightInd w:val="0"/>
      </w:pPr>
    </w:p>
    <w:p w:rsidR="00976CE8" w:rsidRDefault="00976CE8" w:rsidP="00976CE8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5010.690  Trade-In Procedure</w:t>
      </w:r>
      <w:r>
        <w:t xml:space="preserve"> </w:t>
      </w:r>
    </w:p>
    <w:p w:rsidR="00976CE8" w:rsidRDefault="00976CE8" w:rsidP="00976CE8">
      <w:pPr>
        <w:widowControl w:val="0"/>
        <w:autoSpaceDE w:val="0"/>
        <w:autoSpaceDN w:val="0"/>
        <w:adjustRightInd w:val="0"/>
      </w:pPr>
    </w:p>
    <w:p w:rsidR="00976CE8" w:rsidRDefault="00976CE8" w:rsidP="00976CE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agencies wishing to </w:t>
      </w:r>
      <w:r w:rsidR="00BD0912">
        <w:t xml:space="preserve">trade in </w:t>
      </w:r>
      <w:r>
        <w:t xml:space="preserve">transferable equipment must notify </w:t>
      </w:r>
      <w:r w:rsidR="00BD0912">
        <w:t xml:space="preserve">the </w:t>
      </w:r>
      <w:r w:rsidR="001028C7">
        <w:t>Department</w:t>
      </w:r>
      <w:r>
        <w:t xml:space="preserve"> </w:t>
      </w:r>
      <w:r w:rsidR="00BD0912">
        <w:t xml:space="preserve">in writing </w:t>
      </w:r>
      <w:r>
        <w:t xml:space="preserve">of their intentions. </w:t>
      </w:r>
    </w:p>
    <w:p w:rsidR="00976CE8" w:rsidRDefault="00976CE8" w:rsidP="0077786E">
      <w:pPr>
        <w:widowControl w:val="0"/>
        <w:autoSpaceDE w:val="0"/>
        <w:autoSpaceDN w:val="0"/>
        <w:adjustRightInd w:val="0"/>
      </w:pPr>
    </w:p>
    <w:p w:rsidR="00976CE8" w:rsidRDefault="00976CE8" w:rsidP="00976CE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written notification must contain: </w:t>
      </w:r>
    </w:p>
    <w:p w:rsidR="00976CE8" w:rsidRDefault="00976CE8" w:rsidP="0077786E">
      <w:pPr>
        <w:widowControl w:val="0"/>
        <w:autoSpaceDE w:val="0"/>
        <w:autoSpaceDN w:val="0"/>
        <w:adjustRightInd w:val="0"/>
      </w:pPr>
    </w:p>
    <w:p w:rsidR="00976CE8" w:rsidRDefault="00976CE8" w:rsidP="00976CE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BD0912">
        <w:t xml:space="preserve">a </w:t>
      </w:r>
      <w:r>
        <w:t xml:space="preserve">full description of the equipment to be traded in, including the date purchased, inventory number, and serial number, if applicable; </w:t>
      </w:r>
    </w:p>
    <w:p w:rsidR="00976CE8" w:rsidRDefault="00976CE8" w:rsidP="0077786E">
      <w:pPr>
        <w:widowControl w:val="0"/>
        <w:autoSpaceDE w:val="0"/>
        <w:autoSpaceDN w:val="0"/>
        <w:adjustRightInd w:val="0"/>
      </w:pPr>
    </w:p>
    <w:p w:rsidR="00976CE8" w:rsidRDefault="00976CE8" w:rsidP="00976CE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full description of the new equipment the agency is seeking to obtain; </w:t>
      </w:r>
    </w:p>
    <w:p w:rsidR="00976CE8" w:rsidRDefault="00976CE8" w:rsidP="0077786E">
      <w:pPr>
        <w:widowControl w:val="0"/>
        <w:autoSpaceDE w:val="0"/>
        <w:autoSpaceDN w:val="0"/>
        <w:adjustRightInd w:val="0"/>
      </w:pPr>
    </w:p>
    <w:p w:rsidR="00976CE8" w:rsidRDefault="00976CE8" w:rsidP="00976CE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name of the person or business accepting the trade-in; </w:t>
      </w:r>
    </w:p>
    <w:p w:rsidR="00976CE8" w:rsidRDefault="00976CE8" w:rsidP="0077786E">
      <w:pPr>
        <w:widowControl w:val="0"/>
        <w:autoSpaceDE w:val="0"/>
        <w:autoSpaceDN w:val="0"/>
        <w:adjustRightInd w:val="0"/>
      </w:pPr>
    </w:p>
    <w:p w:rsidR="00976CE8" w:rsidRDefault="00976CE8" w:rsidP="00976CE8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cost of the new item; and </w:t>
      </w:r>
    </w:p>
    <w:p w:rsidR="00976CE8" w:rsidRDefault="00976CE8" w:rsidP="0077786E">
      <w:pPr>
        <w:widowControl w:val="0"/>
        <w:autoSpaceDE w:val="0"/>
        <w:autoSpaceDN w:val="0"/>
        <w:adjustRightInd w:val="0"/>
      </w:pPr>
    </w:p>
    <w:p w:rsidR="00976CE8" w:rsidRDefault="00976CE8" w:rsidP="00976CE8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value allowed on the trade-in. </w:t>
      </w:r>
    </w:p>
    <w:p w:rsidR="00976CE8" w:rsidRDefault="00976CE8" w:rsidP="0077786E">
      <w:pPr>
        <w:widowControl w:val="0"/>
        <w:autoSpaceDE w:val="0"/>
        <w:autoSpaceDN w:val="0"/>
        <w:adjustRightInd w:val="0"/>
      </w:pPr>
    </w:p>
    <w:p w:rsidR="00976CE8" w:rsidRDefault="00976CE8" w:rsidP="00976CE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BD0912">
        <w:t xml:space="preserve">The </w:t>
      </w:r>
      <w:r w:rsidR="001028C7">
        <w:t>Department will</w:t>
      </w:r>
      <w:r>
        <w:t>then approve or disapprove the request.  Approval will be granted when the requested trade</w:t>
      </w:r>
      <w:r w:rsidR="00BD0912">
        <w:t>-</w:t>
      </w:r>
      <w:r>
        <w:t xml:space="preserve">in is economically advantageous to the State. </w:t>
      </w:r>
    </w:p>
    <w:p w:rsidR="00976CE8" w:rsidRDefault="00976CE8" w:rsidP="0077786E">
      <w:pPr>
        <w:widowControl w:val="0"/>
        <w:autoSpaceDE w:val="0"/>
        <w:autoSpaceDN w:val="0"/>
        <w:adjustRightInd w:val="0"/>
      </w:pPr>
    </w:p>
    <w:p w:rsidR="00976CE8" w:rsidRDefault="00976CE8" w:rsidP="00976CE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If the trade-in is approved, the agency making the trade-in shall submit a completed Property Change Report Form to the </w:t>
      </w:r>
      <w:r w:rsidR="001028C7">
        <w:t>Department</w:t>
      </w:r>
      <w:r>
        <w:t xml:space="preserve">, noting a transaction code 34. </w:t>
      </w:r>
    </w:p>
    <w:p w:rsidR="00976CE8" w:rsidRDefault="00976CE8" w:rsidP="0077786E">
      <w:pPr>
        <w:widowControl w:val="0"/>
        <w:autoSpaceDE w:val="0"/>
        <w:autoSpaceDN w:val="0"/>
        <w:adjustRightInd w:val="0"/>
      </w:pPr>
    </w:p>
    <w:p w:rsidR="00673E2F" w:rsidRDefault="00976CE8" w:rsidP="00976CE8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To allow for year end processing, an extra 30 day time period for reporting trade-in transactions shall be granted by the </w:t>
      </w:r>
      <w:r w:rsidR="001028C7">
        <w:t>Department</w:t>
      </w:r>
      <w:r>
        <w:t>.</w:t>
      </w:r>
    </w:p>
    <w:p w:rsidR="00673E2F" w:rsidRDefault="00673E2F" w:rsidP="0077786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73E2F" w:rsidRPr="00673E2F" w:rsidRDefault="00673E2F" w:rsidP="00673E2F">
      <w:pPr>
        <w:widowControl w:val="0"/>
        <w:autoSpaceDE w:val="0"/>
        <w:autoSpaceDN w:val="0"/>
        <w:adjustRightInd w:val="0"/>
        <w:ind w:left="1440" w:hanging="720"/>
      </w:pPr>
      <w:r w:rsidRPr="00673E2F">
        <w:t>(Source:  Amended at 4</w:t>
      </w:r>
      <w:r w:rsidR="007E501D">
        <w:t>3</w:t>
      </w:r>
      <w:r w:rsidRPr="00673E2F">
        <w:t xml:space="preserve"> Ill. Reg. </w:t>
      </w:r>
      <w:r w:rsidR="001E73F0">
        <w:t>5637</w:t>
      </w:r>
      <w:r w:rsidRPr="00673E2F">
        <w:t xml:space="preserve">, effective </w:t>
      </w:r>
      <w:r w:rsidR="001E73F0">
        <w:t>May 3, 2019</w:t>
      </w:r>
      <w:r w:rsidRPr="00673E2F">
        <w:t>)</w:t>
      </w:r>
    </w:p>
    <w:sectPr w:rsidR="00673E2F" w:rsidRPr="00673E2F" w:rsidSect="002626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6EE" w:rsidRDefault="003156EE">
      <w:r>
        <w:separator/>
      </w:r>
    </w:p>
  </w:endnote>
  <w:endnote w:type="continuationSeparator" w:id="0">
    <w:p w:rsidR="003156EE" w:rsidRDefault="00315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6EE" w:rsidRDefault="003156EE">
      <w:r>
        <w:separator/>
      </w:r>
    </w:p>
  </w:footnote>
  <w:footnote w:type="continuationSeparator" w:id="0">
    <w:p w:rsidR="003156EE" w:rsidRDefault="003156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6EE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28C7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E73F0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56EE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73E2F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86E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01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01F2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6CE8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4D31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912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E2AFAC-69B6-4D25-8C11-632A89C02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CE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916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Lane, Arlene L.</cp:lastModifiedBy>
  <cp:revision>4</cp:revision>
  <dcterms:created xsi:type="dcterms:W3CDTF">2019-04-04T18:58:00Z</dcterms:created>
  <dcterms:modified xsi:type="dcterms:W3CDTF">2019-05-14T16:10:00Z</dcterms:modified>
</cp:coreProperties>
</file>