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C69" w:rsidRDefault="00A20C69" w:rsidP="00A20C69">
      <w:pPr>
        <w:widowControl w:val="0"/>
        <w:autoSpaceDE w:val="0"/>
        <w:autoSpaceDN w:val="0"/>
        <w:adjustRightInd w:val="0"/>
      </w:pPr>
    </w:p>
    <w:p w:rsidR="00A20C69" w:rsidRDefault="00A20C69" w:rsidP="00A20C69">
      <w:pPr>
        <w:widowControl w:val="0"/>
        <w:autoSpaceDE w:val="0"/>
        <w:autoSpaceDN w:val="0"/>
        <w:adjustRightInd w:val="0"/>
      </w:pPr>
      <w:r>
        <w:rPr>
          <w:b/>
          <w:bCs/>
        </w:rPr>
        <w:t>Section 5010.600  Definition of Transferable Equipment</w:t>
      </w:r>
      <w:r>
        <w:t xml:space="preserve"> </w:t>
      </w:r>
    </w:p>
    <w:p w:rsidR="00A20C69" w:rsidRDefault="00A20C69" w:rsidP="00A20C69">
      <w:pPr>
        <w:widowControl w:val="0"/>
        <w:autoSpaceDE w:val="0"/>
        <w:autoSpaceDN w:val="0"/>
        <w:adjustRightInd w:val="0"/>
      </w:pPr>
    </w:p>
    <w:p w:rsidR="00A20C69" w:rsidRDefault="00A20C69" w:rsidP="00A20C69">
      <w:pPr>
        <w:widowControl w:val="0"/>
        <w:autoSpaceDE w:val="0"/>
        <w:autoSpaceDN w:val="0"/>
        <w:adjustRightInd w:val="0"/>
      </w:pPr>
      <w:r>
        <w:t xml:space="preserve">Transferable equipment is State-owned equipment </w:t>
      </w:r>
      <w:r w:rsidR="0099676C">
        <w:t xml:space="preserve">that </w:t>
      </w:r>
      <w:r>
        <w:t xml:space="preserve">is no longer needed and/or useful to the agency currently in possession of it.  Property will normally be designated as transferable by the agency holding possession. Disputes as to whether property is transferable will be resolved by the </w:t>
      </w:r>
      <w:r w:rsidR="00272C3A">
        <w:t>Administrator</w:t>
      </w:r>
      <w:r>
        <w:t xml:space="preserve">.  Determination by the </w:t>
      </w:r>
      <w:r w:rsidR="00272C3A">
        <w:t>Administrator</w:t>
      </w:r>
      <w:r>
        <w:t xml:space="preserve"> will be based on: </w:t>
      </w:r>
    </w:p>
    <w:p w:rsidR="00A20C69" w:rsidRDefault="00A20C69" w:rsidP="00A20C69">
      <w:pPr>
        <w:widowControl w:val="0"/>
        <w:autoSpaceDE w:val="0"/>
        <w:autoSpaceDN w:val="0"/>
        <w:adjustRightInd w:val="0"/>
      </w:pPr>
    </w:p>
    <w:p w:rsidR="00A20C69" w:rsidRDefault="00A20C69" w:rsidP="00A20C69">
      <w:pPr>
        <w:widowControl w:val="0"/>
        <w:autoSpaceDE w:val="0"/>
        <w:autoSpaceDN w:val="0"/>
        <w:adjustRightInd w:val="0"/>
        <w:ind w:left="1440" w:hanging="720"/>
      </w:pPr>
      <w:r>
        <w:t>a)</w:t>
      </w:r>
      <w:r>
        <w:tab/>
        <w:t xml:space="preserve">value of property; </w:t>
      </w:r>
    </w:p>
    <w:p w:rsidR="00A20C69" w:rsidRDefault="00A20C69" w:rsidP="006E2B39">
      <w:pPr>
        <w:widowControl w:val="0"/>
        <w:autoSpaceDE w:val="0"/>
        <w:autoSpaceDN w:val="0"/>
        <w:adjustRightInd w:val="0"/>
      </w:pPr>
    </w:p>
    <w:p w:rsidR="00A20C69" w:rsidRDefault="00A20C69" w:rsidP="00A20C69">
      <w:pPr>
        <w:widowControl w:val="0"/>
        <w:autoSpaceDE w:val="0"/>
        <w:autoSpaceDN w:val="0"/>
        <w:adjustRightInd w:val="0"/>
        <w:ind w:left="1440" w:hanging="720"/>
      </w:pPr>
      <w:r>
        <w:t>b)</w:t>
      </w:r>
      <w:r>
        <w:tab/>
        <w:t xml:space="preserve">type of property; </w:t>
      </w:r>
    </w:p>
    <w:p w:rsidR="00A20C69" w:rsidRDefault="00A20C69" w:rsidP="006E2B39">
      <w:pPr>
        <w:widowControl w:val="0"/>
        <w:autoSpaceDE w:val="0"/>
        <w:autoSpaceDN w:val="0"/>
        <w:adjustRightInd w:val="0"/>
      </w:pPr>
    </w:p>
    <w:p w:rsidR="00A20C69" w:rsidRDefault="00A20C69" w:rsidP="00A20C69">
      <w:pPr>
        <w:widowControl w:val="0"/>
        <w:autoSpaceDE w:val="0"/>
        <w:autoSpaceDN w:val="0"/>
        <w:adjustRightInd w:val="0"/>
        <w:ind w:left="1440" w:hanging="720"/>
      </w:pPr>
      <w:r>
        <w:t>c)</w:t>
      </w:r>
      <w:r>
        <w:tab/>
        <w:t xml:space="preserve">current use of property by possessing agency; and </w:t>
      </w:r>
    </w:p>
    <w:p w:rsidR="00A20C69" w:rsidRDefault="00A20C69" w:rsidP="006E2B39">
      <w:pPr>
        <w:widowControl w:val="0"/>
        <w:autoSpaceDE w:val="0"/>
        <w:autoSpaceDN w:val="0"/>
        <w:adjustRightInd w:val="0"/>
      </w:pPr>
    </w:p>
    <w:p w:rsidR="000174EB" w:rsidRDefault="00A20C69" w:rsidP="00A20C69">
      <w:pPr>
        <w:widowControl w:val="0"/>
        <w:autoSpaceDE w:val="0"/>
        <w:autoSpaceDN w:val="0"/>
        <w:adjustRightInd w:val="0"/>
        <w:ind w:left="1440" w:hanging="720"/>
      </w:pPr>
      <w:r>
        <w:t>d)</w:t>
      </w:r>
      <w:r>
        <w:tab/>
        <w:t>other potential use for property.  (</w:t>
      </w:r>
      <w:r w:rsidR="0099676C">
        <w:t>See 30 ILCS 605/7.3.</w:t>
      </w:r>
      <w:r>
        <w:t xml:space="preserve">) </w:t>
      </w:r>
    </w:p>
    <w:p w:rsidR="005B6E2F" w:rsidRDefault="005B6E2F" w:rsidP="006E2B39">
      <w:pPr>
        <w:widowControl w:val="0"/>
        <w:autoSpaceDE w:val="0"/>
        <w:autoSpaceDN w:val="0"/>
        <w:adjustRightInd w:val="0"/>
      </w:pPr>
      <w:bookmarkStart w:id="0" w:name="_GoBack"/>
      <w:bookmarkEnd w:id="0"/>
    </w:p>
    <w:p w:rsidR="005B6E2F" w:rsidRPr="00DC7214" w:rsidRDefault="005B6E2F" w:rsidP="00A20C69">
      <w:pPr>
        <w:widowControl w:val="0"/>
        <w:autoSpaceDE w:val="0"/>
        <w:autoSpaceDN w:val="0"/>
        <w:adjustRightInd w:val="0"/>
        <w:ind w:left="1440" w:hanging="720"/>
      </w:pPr>
      <w:r>
        <w:t>(Source:  Amended at 4</w:t>
      </w:r>
      <w:r w:rsidR="009F1E69">
        <w:t>3</w:t>
      </w:r>
      <w:r>
        <w:t xml:space="preserve"> Ill. Reg. </w:t>
      </w:r>
      <w:r w:rsidR="002039E8">
        <w:t>5637</w:t>
      </w:r>
      <w:r>
        <w:t xml:space="preserve">, effective </w:t>
      </w:r>
      <w:r w:rsidR="002039E8">
        <w:t>May 3, 2019</w:t>
      </w:r>
      <w:r>
        <w:t>)</w:t>
      </w:r>
    </w:p>
    <w:sectPr w:rsidR="005B6E2F" w:rsidRPr="00DC7214" w:rsidSect="001A1470">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E08" w:rsidRDefault="004D0E08">
      <w:r>
        <w:separator/>
      </w:r>
    </w:p>
  </w:endnote>
  <w:endnote w:type="continuationSeparator" w:id="0">
    <w:p w:rsidR="004D0E08" w:rsidRDefault="004D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E08" w:rsidRDefault="004D0E08">
      <w:r>
        <w:separator/>
      </w:r>
    </w:p>
  </w:footnote>
  <w:footnote w:type="continuationSeparator" w:id="0">
    <w:p w:rsidR="004D0E08" w:rsidRDefault="004D0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E0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D54"/>
    <w:rsid w:val="00174FFD"/>
    <w:rsid w:val="001830D0"/>
    <w:rsid w:val="001915E7"/>
    <w:rsid w:val="00193ABB"/>
    <w:rsid w:val="0019502A"/>
    <w:rsid w:val="001A6EDB"/>
    <w:rsid w:val="001B5F27"/>
    <w:rsid w:val="001C1D61"/>
    <w:rsid w:val="001C36F0"/>
    <w:rsid w:val="001C71C2"/>
    <w:rsid w:val="001C7D95"/>
    <w:rsid w:val="001D0EBA"/>
    <w:rsid w:val="001D0EFC"/>
    <w:rsid w:val="001D7BEB"/>
    <w:rsid w:val="001E3074"/>
    <w:rsid w:val="001E630C"/>
    <w:rsid w:val="001F2A01"/>
    <w:rsid w:val="001F572B"/>
    <w:rsid w:val="002015E7"/>
    <w:rsid w:val="002039E8"/>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C3A"/>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0E08"/>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6E2F"/>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A99"/>
    <w:rsid w:val="006A2114"/>
    <w:rsid w:val="006A68F7"/>
    <w:rsid w:val="006A72FE"/>
    <w:rsid w:val="006B3E84"/>
    <w:rsid w:val="006B5C47"/>
    <w:rsid w:val="006B7535"/>
    <w:rsid w:val="006B7892"/>
    <w:rsid w:val="006C0FE8"/>
    <w:rsid w:val="006C45D5"/>
    <w:rsid w:val="006C46CB"/>
    <w:rsid w:val="006E00BF"/>
    <w:rsid w:val="006E1AE0"/>
    <w:rsid w:val="006E1F95"/>
    <w:rsid w:val="006E2B39"/>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76C"/>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D1C"/>
    <w:rsid w:val="009F1070"/>
    <w:rsid w:val="009F1E69"/>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C69"/>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4D31"/>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34"/>
    <w:rsid w:val="00B516F7"/>
    <w:rsid w:val="00B530BA"/>
    <w:rsid w:val="00B557AA"/>
    <w:rsid w:val="00B620B6"/>
    <w:rsid w:val="00B649AC"/>
    <w:rsid w:val="00B66F59"/>
    <w:rsid w:val="00B678F1"/>
    <w:rsid w:val="00B67E47"/>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C6"/>
    <w:rsid w:val="00D03A79"/>
    <w:rsid w:val="00D0676C"/>
    <w:rsid w:val="00D10D50"/>
    <w:rsid w:val="00D17DC3"/>
    <w:rsid w:val="00D2155A"/>
    <w:rsid w:val="00D2670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A6B"/>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35C4E-E8B9-42AA-9B33-3BD3492A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C6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552</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2019-04-04T18:58:00Z</dcterms:created>
  <dcterms:modified xsi:type="dcterms:W3CDTF">2019-05-14T16:08:00Z</dcterms:modified>
</cp:coreProperties>
</file>