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0D" w:rsidRDefault="0018310D" w:rsidP="00183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10D" w:rsidRDefault="0018310D" w:rsidP="00183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5010.440  Fund Codes Used on Agency Report of Acquired New Properties and Additions Form</w:t>
      </w:r>
      <w:r>
        <w:t xml:space="preserve"> </w:t>
      </w:r>
    </w:p>
    <w:p w:rsidR="0018310D" w:rsidRDefault="0018310D" w:rsidP="0018310D">
      <w:pPr>
        <w:widowControl w:val="0"/>
        <w:autoSpaceDE w:val="0"/>
        <w:autoSpaceDN w:val="0"/>
        <w:adjustRightInd w:val="0"/>
      </w:pPr>
    </w:p>
    <w:p w:rsidR="0018310D" w:rsidRDefault="0018310D" w:rsidP="0018310D">
      <w:pPr>
        <w:widowControl w:val="0"/>
        <w:autoSpaceDE w:val="0"/>
        <w:autoSpaceDN w:val="0"/>
        <w:adjustRightInd w:val="0"/>
      </w:pPr>
      <w:r>
        <w:t xml:space="preserve">The following code shall be used on "Agency Report of Acquired New Properties and Additions" form to indicate the type of funds used to acquire the equipment being reported: </w:t>
      </w:r>
    </w:p>
    <w:p w:rsidR="0018310D" w:rsidRDefault="0018310D" w:rsidP="0018310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2180"/>
      </w:tblGrid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Code #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ind w:right="299"/>
              <w:jc w:val="center"/>
            </w:pPr>
            <w:r>
              <w:t>Type of Fund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Revenue Bond Issue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Trust Funds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Federal Funds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Gifts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Auxiliary Enterprises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Revolving Fund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Agency Fund</w:t>
            </w:r>
          </w:p>
        </w:tc>
      </w:tr>
      <w:tr w:rsidR="001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4B49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18310D" w:rsidRDefault="0018310D" w:rsidP="0018310D">
            <w:pPr>
              <w:widowControl w:val="0"/>
              <w:autoSpaceDE w:val="0"/>
              <w:autoSpaceDN w:val="0"/>
              <w:adjustRightInd w:val="0"/>
            </w:pPr>
            <w:r>
              <w:t>Other</w:t>
            </w:r>
          </w:p>
        </w:tc>
      </w:tr>
    </w:tbl>
    <w:p w:rsidR="0018310D" w:rsidRDefault="0018310D" w:rsidP="0018310D">
      <w:pPr>
        <w:widowControl w:val="0"/>
        <w:autoSpaceDE w:val="0"/>
        <w:autoSpaceDN w:val="0"/>
        <w:adjustRightInd w:val="0"/>
      </w:pPr>
      <w:r>
        <w:t xml:space="preserve"> </w:t>
      </w:r>
    </w:p>
    <w:sectPr w:rsidR="0018310D" w:rsidSect="00183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10D"/>
    <w:rsid w:val="0018310D"/>
    <w:rsid w:val="002F489C"/>
    <w:rsid w:val="00412236"/>
    <w:rsid w:val="004B4991"/>
    <w:rsid w:val="005C3366"/>
    <w:rsid w:val="00B0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