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B2" w:rsidRDefault="008237B2" w:rsidP="008237B2">
      <w:pPr>
        <w:widowControl w:val="0"/>
        <w:autoSpaceDE w:val="0"/>
        <w:autoSpaceDN w:val="0"/>
        <w:adjustRightInd w:val="0"/>
      </w:pPr>
    </w:p>
    <w:p w:rsidR="008237B2" w:rsidRDefault="008237B2" w:rsidP="008237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5010.410  Types of Inventory</w:t>
      </w:r>
      <w:r>
        <w:t xml:space="preserve"> </w:t>
      </w:r>
    </w:p>
    <w:p w:rsidR="008237B2" w:rsidRDefault="008237B2" w:rsidP="008237B2">
      <w:pPr>
        <w:widowControl w:val="0"/>
        <w:autoSpaceDE w:val="0"/>
        <w:autoSpaceDN w:val="0"/>
        <w:adjustRightInd w:val="0"/>
      </w:pPr>
    </w:p>
    <w:p w:rsidR="008237B2" w:rsidRDefault="008237B2" w:rsidP="008237B2">
      <w:pPr>
        <w:widowControl w:val="0"/>
        <w:autoSpaceDE w:val="0"/>
        <w:autoSpaceDN w:val="0"/>
        <w:adjustRightInd w:val="0"/>
      </w:pPr>
      <w:r>
        <w:t xml:space="preserve">The </w:t>
      </w:r>
      <w:r w:rsidR="007D2BD2">
        <w:t>Department</w:t>
      </w:r>
      <w:r>
        <w:t xml:space="preserve"> requires all agencies to perform two types of inventories of equipment. </w:t>
      </w:r>
    </w:p>
    <w:p w:rsidR="008237B2" w:rsidRDefault="008237B2" w:rsidP="008237B2">
      <w:pPr>
        <w:widowControl w:val="0"/>
        <w:autoSpaceDE w:val="0"/>
        <w:autoSpaceDN w:val="0"/>
        <w:adjustRightInd w:val="0"/>
      </w:pPr>
    </w:p>
    <w:p w:rsidR="008237B2" w:rsidRDefault="008237B2" w:rsidP="008237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54599">
        <w:t xml:space="preserve">The annual </w:t>
      </w:r>
      <w:r>
        <w:t xml:space="preserve">inventory </w:t>
      </w:r>
      <w:r w:rsidR="00254599">
        <w:t xml:space="preserve">shall be </w:t>
      </w:r>
      <w:r>
        <w:t>used to report all items of equipment in the possession of an agency</w:t>
      </w:r>
      <w:r w:rsidR="00254599">
        <w:t>.</w:t>
      </w:r>
      <w:r>
        <w:t xml:space="preserve"> </w:t>
      </w:r>
      <w:r w:rsidR="00254599">
        <w:t xml:space="preserve">It will </w:t>
      </w:r>
      <w:r w:rsidR="002500D0">
        <w:t xml:space="preserve">serve </w:t>
      </w:r>
      <w:r>
        <w:t xml:space="preserve">as the basis for the annual certification to the </w:t>
      </w:r>
      <w:r w:rsidR="007D2BD2">
        <w:t>Department</w:t>
      </w:r>
      <w:r>
        <w:t xml:space="preserve">. </w:t>
      </w:r>
    </w:p>
    <w:p w:rsidR="008237B2" w:rsidRDefault="008237B2" w:rsidP="00AD7D67">
      <w:pPr>
        <w:widowControl w:val="0"/>
        <w:autoSpaceDE w:val="0"/>
        <w:autoSpaceDN w:val="0"/>
        <w:adjustRightInd w:val="0"/>
      </w:pPr>
    </w:p>
    <w:p w:rsidR="008237B2" w:rsidRDefault="008237B2" w:rsidP="008237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Inventory of an agency or facility scheduled for closure or cessation of operations. </w:t>
      </w:r>
    </w:p>
    <w:p w:rsidR="008237B2" w:rsidRDefault="008237B2" w:rsidP="00AD7D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94551E" w:rsidP="00FD79C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D0E0C">
        <w:t>3</w:t>
      </w:r>
      <w:r>
        <w:t xml:space="preserve"> Ill. Reg. </w:t>
      </w:r>
      <w:r w:rsidR="00CA5B61">
        <w:t>5637</w:t>
      </w:r>
      <w:r>
        <w:t xml:space="preserve">, effective </w:t>
      </w:r>
      <w:r w:rsidR="00CA5B61">
        <w:t>May 3, 2019</w:t>
      </w:r>
      <w:r>
        <w:t>)</w:t>
      </w:r>
    </w:p>
    <w:sectPr w:rsidR="000174EB" w:rsidRPr="00DC7214" w:rsidSect="00375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B7" w:rsidRDefault="007243B7">
      <w:r>
        <w:separator/>
      </w:r>
    </w:p>
  </w:endnote>
  <w:endnote w:type="continuationSeparator" w:id="0">
    <w:p w:rsidR="007243B7" w:rsidRDefault="0072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B7" w:rsidRDefault="007243B7">
      <w:r>
        <w:separator/>
      </w:r>
    </w:p>
  </w:footnote>
  <w:footnote w:type="continuationSeparator" w:id="0">
    <w:p w:rsidR="007243B7" w:rsidRDefault="0072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B45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0D0"/>
    <w:rsid w:val="002524EC"/>
    <w:rsid w:val="0025459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3B7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2BD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7B2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0E0C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551E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D7D67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B61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9C4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CEC1F-3364-4AF0-B415-7C105629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7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387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2019-05-14T16:04:00Z</dcterms:modified>
</cp:coreProperties>
</file>