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084" w:rsidRPr="000E6084" w:rsidRDefault="000E6084" w:rsidP="000E6084"/>
    <w:p w:rsidR="000E6084" w:rsidRPr="000E6084" w:rsidRDefault="000E6084" w:rsidP="000E6084">
      <w:pPr>
        <w:rPr>
          <w:b/>
        </w:rPr>
      </w:pPr>
      <w:r w:rsidRPr="000E6084">
        <w:rPr>
          <w:b/>
        </w:rPr>
        <w:t>Section 5010.105  Definitions</w:t>
      </w:r>
    </w:p>
    <w:p w:rsidR="000E6084" w:rsidRPr="000E6084" w:rsidRDefault="000E6084" w:rsidP="000E6084"/>
    <w:p w:rsidR="000E6084" w:rsidRPr="000E6084" w:rsidRDefault="000E6084" w:rsidP="000E6084">
      <w:pPr>
        <w:ind w:left="1440" w:hanging="720"/>
      </w:pPr>
      <w:r w:rsidRPr="000E6084">
        <w:t>a)</w:t>
      </w:r>
      <w:r>
        <w:tab/>
      </w:r>
      <w:r w:rsidRPr="000E6084">
        <w:t>Administrator means the Director of the Department of Central Management Services.</w:t>
      </w:r>
    </w:p>
    <w:p w:rsidR="000E6084" w:rsidRPr="000E6084" w:rsidRDefault="000E6084" w:rsidP="002C36AD"/>
    <w:p w:rsidR="000E6084" w:rsidRPr="000E6084" w:rsidRDefault="000E6084" w:rsidP="000E6084">
      <w:pPr>
        <w:ind w:left="1440" w:hanging="720"/>
      </w:pPr>
      <w:r w:rsidRPr="000E6084">
        <w:t>b)</w:t>
      </w:r>
      <w:r>
        <w:tab/>
      </w:r>
      <w:r w:rsidRPr="000E6084">
        <w:t>Department means the Department of Central Management Services.</w:t>
      </w:r>
    </w:p>
    <w:p w:rsidR="000E6084" w:rsidRPr="000E6084" w:rsidRDefault="000E6084" w:rsidP="002C36AD"/>
    <w:p w:rsidR="000E6084" w:rsidRPr="000E6084" w:rsidRDefault="000E6084" w:rsidP="000E6084">
      <w:pPr>
        <w:ind w:left="1440" w:hanging="720"/>
      </w:pPr>
      <w:r w:rsidRPr="000E6084">
        <w:t>c)</w:t>
      </w:r>
      <w:r>
        <w:tab/>
      </w:r>
      <w:r w:rsidRPr="000E6084">
        <w:t xml:space="preserve">Equipment means all tangible personal property of a non-consumable nature for the purpose of this part.  All livestock acquired for purposes other than slaughter are equipment. </w:t>
      </w:r>
    </w:p>
    <w:p w:rsidR="000E6084" w:rsidRPr="000E6084" w:rsidRDefault="000E6084" w:rsidP="002C36AD"/>
    <w:p w:rsidR="000E6084" w:rsidRPr="000E6084" w:rsidRDefault="000E6084" w:rsidP="000E6084">
      <w:pPr>
        <w:ind w:left="1440" w:hanging="720"/>
      </w:pPr>
      <w:r w:rsidRPr="000E6084">
        <w:t>d)</w:t>
      </w:r>
      <w:r>
        <w:tab/>
      </w:r>
      <w:r w:rsidRPr="000E6084">
        <w:t xml:space="preserve">Nominal value means the value of an item as defined by Section 6.02 of the State Property Control Act </w:t>
      </w:r>
      <w:r w:rsidR="00542F16">
        <w:t>[</w:t>
      </w:r>
      <w:r w:rsidRPr="000E6084">
        <w:t>30 ILCS 605/6.02</w:t>
      </w:r>
      <w:r w:rsidR="00542F16">
        <w:t>]</w:t>
      </w:r>
      <w:r w:rsidRPr="000E6084">
        <w:t>.</w:t>
      </w:r>
    </w:p>
    <w:p w:rsidR="000E6084" w:rsidRPr="000E6084" w:rsidRDefault="000E6084" w:rsidP="002C36AD">
      <w:bookmarkStart w:id="0" w:name="_GoBack"/>
      <w:bookmarkEnd w:id="0"/>
    </w:p>
    <w:p w:rsidR="000E6084" w:rsidRPr="000E6084" w:rsidRDefault="000E6084" w:rsidP="000E6084">
      <w:pPr>
        <w:ind w:left="1440" w:hanging="720"/>
      </w:pPr>
      <w:r>
        <w:t>e)</w:t>
      </w:r>
      <w:r>
        <w:tab/>
      </w:r>
      <w:r w:rsidRPr="000E6084">
        <w:t>Priority Agencies means municipalities and units of local government, school districts of the State and to charitable, not-for-profit educational and public health organizations, including but not limited to, medical institutions, clinics, hospitals, health centers, schools, colleges, universities, child care centers, museums, nursing homes, programs for the elderly, food banks, State Use Sheltered Workshops and the Boy and Girl Scouts of America.</w:t>
      </w:r>
    </w:p>
    <w:p w:rsidR="000E6084" w:rsidRPr="000E6084" w:rsidRDefault="000E6084" w:rsidP="000E6084"/>
    <w:p w:rsidR="000174EB" w:rsidRPr="000E6084" w:rsidRDefault="000E6084" w:rsidP="000E6084">
      <w:pPr>
        <w:ind w:left="720"/>
      </w:pPr>
      <w:r>
        <w:t xml:space="preserve">(Source:  Added at 43 Ill. Reg. </w:t>
      </w:r>
      <w:r w:rsidR="003D2F5C">
        <w:t>5637</w:t>
      </w:r>
      <w:r>
        <w:t xml:space="preserve">, effective </w:t>
      </w:r>
      <w:r w:rsidR="003D2F5C">
        <w:t>May 3, 2019</w:t>
      </w:r>
      <w:r>
        <w:t>)</w:t>
      </w:r>
    </w:p>
    <w:sectPr w:rsidR="000174EB" w:rsidRPr="000E608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4F3" w:rsidRDefault="009524F3">
      <w:r>
        <w:separator/>
      </w:r>
    </w:p>
  </w:endnote>
  <w:endnote w:type="continuationSeparator" w:id="0">
    <w:p w:rsidR="009524F3" w:rsidRDefault="0095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4F3" w:rsidRDefault="009524F3">
      <w:r>
        <w:separator/>
      </w:r>
    </w:p>
  </w:footnote>
  <w:footnote w:type="continuationSeparator" w:id="0">
    <w:p w:rsidR="009524F3" w:rsidRDefault="00952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26808"/>
    <w:multiLevelType w:val="hybridMultilevel"/>
    <w:tmpl w:val="D1B80216"/>
    <w:lvl w:ilvl="0" w:tplc="FF1C6930">
      <w:start w:val="5"/>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4F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084"/>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36AD"/>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2F5C"/>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2F16"/>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1400"/>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24F3"/>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FA6F8B-514C-4CE3-AF53-2D52A975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08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E60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2019-04-04T18:58:00Z</dcterms:created>
  <dcterms:modified xsi:type="dcterms:W3CDTF">2019-05-14T15:23:00Z</dcterms:modified>
</cp:coreProperties>
</file>