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3F" w:rsidRDefault="00CD143F" w:rsidP="00CD143F">
      <w:pPr>
        <w:widowControl w:val="0"/>
        <w:autoSpaceDE w:val="0"/>
        <w:autoSpaceDN w:val="0"/>
        <w:adjustRightInd w:val="0"/>
      </w:pPr>
      <w:bookmarkStart w:id="0" w:name="_GoBack"/>
      <w:bookmarkEnd w:id="0"/>
    </w:p>
    <w:p w:rsidR="00CD143F" w:rsidRDefault="00CD143F" w:rsidP="00CD143F">
      <w:pPr>
        <w:widowControl w:val="0"/>
        <w:autoSpaceDE w:val="0"/>
        <w:autoSpaceDN w:val="0"/>
        <w:adjustRightInd w:val="0"/>
      </w:pPr>
      <w:r>
        <w:rPr>
          <w:b/>
          <w:bCs/>
        </w:rPr>
        <w:t>Section 5000.930  Prohibited Activities</w:t>
      </w:r>
      <w:r>
        <w:t xml:space="preserve"> </w:t>
      </w:r>
    </w:p>
    <w:p w:rsidR="00CD143F" w:rsidRDefault="00CD143F" w:rsidP="00CD143F">
      <w:pPr>
        <w:widowControl w:val="0"/>
        <w:autoSpaceDE w:val="0"/>
        <w:autoSpaceDN w:val="0"/>
        <w:adjustRightInd w:val="0"/>
      </w:pPr>
    </w:p>
    <w:p w:rsidR="00CD143F" w:rsidRDefault="00CD143F" w:rsidP="00CD143F">
      <w:pPr>
        <w:widowControl w:val="0"/>
        <w:autoSpaceDE w:val="0"/>
        <w:autoSpaceDN w:val="0"/>
        <w:adjustRightInd w:val="0"/>
        <w:ind w:left="1440" w:hanging="720"/>
      </w:pPr>
      <w:r>
        <w:t>a)</w:t>
      </w:r>
      <w:r>
        <w:tab/>
        <w:t xml:space="preserve">No animals, except guide dogs to assist handicapped persons, shall be permitted in the buildings.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b)</w:t>
      </w:r>
      <w:r>
        <w:tab/>
        <w:t xml:space="preserve">No person or organization shall camp, erect a tent, monument (except as authorized by the Department to commemorate a deceased public official or a historical event), structure, portable toilet, platform, sign or similar device on the grounds of or within the buildings except as provided in subsection (f) of this Section.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c)</w:t>
      </w:r>
      <w:r>
        <w:tab/>
        <w:t xml:space="preserve">No person or organization shall block, obstruct, or impede any doorway, stairway, corridor, escalator, elevator, convenience or facility in the building.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d)</w:t>
      </w:r>
      <w:r>
        <w:tab/>
        <w:t xml:space="preserve">No posters or signs may be carried above the first floor of the </w:t>
      </w:r>
      <w:r w:rsidR="00A57FA4">
        <w:t>buildings</w:t>
      </w:r>
      <w:r>
        <w:t xml:space="preserve"> except with written permission of the Building Manager or security personnel.  Permission will be granted only if the posters or signs will not interfere with State business.  No sticks, poles or laths may be used to carry any sign or placard into the buildings.  No chains or ropes may be carried into the buildings, except by authorized workers and State employees, without the </w:t>
      </w:r>
      <w:r w:rsidR="008543BD">
        <w:t xml:space="preserve">written </w:t>
      </w:r>
      <w:r>
        <w:t xml:space="preserve">permission of the Building Manager.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e)</w:t>
      </w:r>
      <w:r>
        <w:tab/>
        <w:t xml:space="preserve">No person or group of persons shall use any electronic loudspeaker, bullhorn or other amplifying device within the buildings or grounds, unless prior permission is granted pursuant to Section 5000.940(d).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f)</w:t>
      </w:r>
      <w:r>
        <w:tab/>
        <w:t xml:space="preserve">No signs, posters, stickers or decals for demonstration purposes may be affixed in any way to the walls, railings, floors or ceilings of the buildings. No structures (including tents) in the buildings or on the grounds may be erected without the written permission of the Department pursuant to Section 5000.940.  Permission shall be granted only if the: </w:t>
      </w:r>
    </w:p>
    <w:p w:rsidR="00AC7D75" w:rsidRDefault="00AC7D75" w:rsidP="00CD143F">
      <w:pPr>
        <w:widowControl w:val="0"/>
        <w:autoSpaceDE w:val="0"/>
        <w:autoSpaceDN w:val="0"/>
        <w:adjustRightInd w:val="0"/>
        <w:ind w:left="2160" w:hanging="720"/>
      </w:pPr>
    </w:p>
    <w:p w:rsidR="00CD143F" w:rsidRDefault="00CD143F" w:rsidP="00CD143F">
      <w:pPr>
        <w:widowControl w:val="0"/>
        <w:autoSpaceDE w:val="0"/>
        <w:autoSpaceDN w:val="0"/>
        <w:adjustRightInd w:val="0"/>
        <w:ind w:left="2160" w:hanging="720"/>
      </w:pPr>
      <w:r>
        <w:t>1)</w:t>
      </w:r>
      <w:r>
        <w:tab/>
        <w:t xml:space="preserve">structure is part of symbolic expression in the exercise of free speech guaranteed by the First Amendment to the United States Constitution and Article I, Sections 4 and 5 of the 1970 Illinois Constitution; and </w:t>
      </w:r>
    </w:p>
    <w:p w:rsidR="00AC7D75" w:rsidRDefault="00AC7D75" w:rsidP="00CD143F">
      <w:pPr>
        <w:widowControl w:val="0"/>
        <w:autoSpaceDE w:val="0"/>
        <w:autoSpaceDN w:val="0"/>
        <w:adjustRightInd w:val="0"/>
        <w:ind w:left="2160" w:hanging="720"/>
      </w:pPr>
    </w:p>
    <w:p w:rsidR="00CD143F" w:rsidRDefault="00CD143F" w:rsidP="00CD143F">
      <w:pPr>
        <w:widowControl w:val="0"/>
        <w:autoSpaceDE w:val="0"/>
        <w:autoSpaceDN w:val="0"/>
        <w:adjustRightInd w:val="0"/>
        <w:ind w:left="2160" w:hanging="720"/>
      </w:pPr>
      <w:r>
        <w:t>2)</w:t>
      </w:r>
      <w:r>
        <w:tab/>
        <w:t xml:space="preserve">signs, posters, stickers or decals will not deface or damage the walls, railings, floors or ceilings of the buildings.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g)</w:t>
      </w:r>
      <w:r>
        <w:tab/>
        <w:t xml:space="preserve">The display of commercial signs, placards, or other forms of advertisement, or the sale, display, or vending of commercial products or articles in the buildings or on the grounds is prohibited, except pursuant to contract with the State.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h)</w:t>
      </w:r>
      <w:r>
        <w:tab/>
        <w:t xml:space="preserve">The noise level from demonstrators, picketers, and protesters of within the </w:t>
      </w:r>
      <w:r w:rsidR="00AC5E60">
        <w:t>building</w:t>
      </w:r>
      <w:r>
        <w:t xml:space="preserve"> shall not exceed a decibel level of 85dB(A).  If the noise level from these persons exceeds this limit, the Building Manager or other authorized representatives shall direct all persons to decrease the noise or to reduce the numbers of people within the </w:t>
      </w:r>
      <w:r w:rsidR="00A57FA4">
        <w:t>building</w:t>
      </w:r>
      <w:r>
        <w:t xml:space="preserve"> to lower the noise level to </w:t>
      </w:r>
      <w:r w:rsidR="00AC5E60">
        <w:t xml:space="preserve">a maximum of </w:t>
      </w:r>
      <w:r>
        <w:t xml:space="preserve">85dB(A).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i)</w:t>
      </w:r>
      <w:r>
        <w:tab/>
        <w:t xml:space="preserve">No person or organization shall damage, destroy, remove, deface, defile, tarnish, or injure in any way State property within the buildings or on the grounds.  All persons and organizations engaging in this type of prohibited activity will be responsible for all costs, expenses, damages, and liability resulting from their own actions or the actions of persons or organizations controlled or directed by them at the time of the damage to State property. </w:t>
      </w:r>
    </w:p>
    <w:p w:rsidR="00AC7D75" w:rsidRDefault="00AC7D75" w:rsidP="00CD143F">
      <w:pPr>
        <w:widowControl w:val="0"/>
        <w:autoSpaceDE w:val="0"/>
        <w:autoSpaceDN w:val="0"/>
        <w:adjustRightInd w:val="0"/>
        <w:ind w:left="1440" w:hanging="720"/>
      </w:pPr>
    </w:p>
    <w:p w:rsidR="00CD143F" w:rsidRDefault="00CD143F" w:rsidP="00CD143F">
      <w:pPr>
        <w:widowControl w:val="0"/>
        <w:autoSpaceDE w:val="0"/>
        <w:autoSpaceDN w:val="0"/>
        <w:adjustRightInd w:val="0"/>
        <w:ind w:left="1440" w:hanging="720"/>
      </w:pPr>
      <w:r>
        <w:t>j)</w:t>
      </w:r>
      <w:r>
        <w:tab/>
        <w:t xml:space="preserve">Any violation of the prohibited activities listed in subsections (c) through (i) of this Section or failure to follow requests of security personnel may result in individuals or groups being removed from the premises. </w:t>
      </w:r>
    </w:p>
    <w:p w:rsidR="00CD143F" w:rsidRDefault="00CD143F" w:rsidP="00CD143F">
      <w:pPr>
        <w:widowControl w:val="0"/>
        <w:autoSpaceDE w:val="0"/>
        <w:autoSpaceDN w:val="0"/>
        <w:adjustRightInd w:val="0"/>
        <w:ind w:left="1440" w:hanging="720"/>
      </w:pPr>
    </w:p>
    <w:p w:rsidR="008543BD" w:rsidRPr="00D55B37" w:rsidRDefault="008543BD">
      <w:pPr>
        <w:pStyle w:val="JCARSourceNote"/>
        <w:ind w:left="720"/>
      </w:pPr>
      <w:r w:rsidRPr="00D55B37">
        <w:t xml:space="preserve">(Source:  </w:t>
      </w:r>
      <w:r>
        <w:t>Amended</w:t>
      </w:r>
      <w:r w:rsidRPr="00D55B37">
        <w:t xml:space="preserve"> at </w:t>
      </w:r>
      <w:r>
        <w:t>30 I</w:t>
      </w:r>
      <w:r w:rsidRPr="00D55B37">
        <w:t xml:space="preserve">ll. Reg. </w:t>
      </w:r>
      <w:r w:rsidR="00A973B8">
        <w:t>14094</w:t>
      </w:r>
      <w:r w:rsidRPr="00D55B37">
        <w:t xml:space="preserve">, effective </w:t>
      </w:r>
      <w:r w:rsidR="00A973B8">
        <w:t>August 10, 2006</w:t>
      </w:r>
      <w:r w:rsidRPr="00D55B37">
        <w:t>)</w:t>
      </w:r>
    </w:p>
    <w:sectPr w:rsidR="008543BD" w:rsidRPr="00D55B37" w:rsidSect="00CD14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143F"/>
    <w:rsid w:val="000D3140"/>
    <w:rsid w:val="004F1458"/>
    <w:rsid w:val="005C3366"/>
    <w:rsid w:val="008543BD"/>
    <w:rsid w:val="00875FF9"/>
    <w:rsid w:val="00A57FA4"/>
    <w:rsid w:val="00A973B8"/>
    <w:rsid w:val="00AC5E60"/>
    <w:rsid w:val="00AC7D75"/>
    <w:rsid w:val="00B203FD"/>
    <w:rsid w:val="00CD143F"/>
    <w:rsid w:val="00DA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4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