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EB" w:rsidRDefault="000529EB" w:rsidP="000529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29EB" w:rsidRDefault="000529EB" w:rsidP="000529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2000.5510  Complaints Against Vendors</w:t>
      </w:r>
      <w:r>
        <w:t xml:space="preserve"> </w:t>
      </w:r>
      <w:r w:rsidR="00A0147E" w:rsidRPr="002540C9">
        <w:rPr>
          <w:b/>
        </w:rPr>
        <w:t>or Subcontractors</w:t>
      </w:r>
    </w:p>
    <w:p w:rsidR="000529EB" w:rsidRDefault="000529EB" w:rsidP="000529EB">
      <w:pPr>
        <w:widowControl w:val="0"/>
        <w:autoSpaceDE w:val="0"/>
        <w:autoSpaceDN w:val="0"/>
        <w:adjustRightInd w:val="0"/>
      </w:pPr>
    </w:p>
    <w:p w:rsidR="000529EB" w:rsidRDefault="000529EB" w:rsidP="000529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purpose of this Section is to document performance of vendors</w:t>
      </w:r>
      <w:r w:rsidR="00A0147E" w:rsidRPr="00A0147E">
        <w:t xml:space="preserve"> </w:t>
      </w:r>
      <w:r w:rsidR="00A0147E">
        <w:t>or subcontractors</w:t>
      </w:r>
      <w:r>
        <w:t xml:space="preserve">. </w:t>
      </w:r>
    </w:p>
    <w:p w:rsidR="00CA3950" w:rsidRDefault="00CA3950" w:rsidP="000529EB">
      <w:pPr>
        <w:widowControl w:val="0"/>
        <w:autoSpaceDE w:val="0"/>
        <w:autoSpaceDN w:val="0"/>
        <w:adjustRightInd w:val="0"/>
        <w:ind w:left="1440" w:hanging="720"/>
      </w:pPr>
    </w:p>
    <w:p w:rsidR="000529EB" w:rsidRDefault="000529EB" w:rsidP="000529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a vendor </w:t>
      </w:r>
      <w:r w:rsidR="00A0147E">
        <w:t xml:space="preserve">or subcontractor </w:t>
      </w:r>
      <w:r>
        <w:t>fails to meet contract requirements, including but not limited to failure to deliver on time or meet specifications, the SOS shall take appropriate action to initiate a complaint to the vendor</w:t>
      </w:r>
      <w:r w:rsidR="00A0147E" w:rsidRPr="00A0147E">
        <w:t xml:space="preserve"> </w:t>
      </w:r>
      <w:r w:rsidR="00A0147E">
        <w:t>or subcontractor</w:t>
      </w:r>
      <w:r>
        <w:t xml:space="preserve">. </w:t>
      </w:r>
    </w:p>
    <w:p w:rsidR="00CA3950" w:rsidRDefault="00CA3950" w:rsidP="000529EB">
      <w:pPr>
        <w:widowControl w:val="0"/>
        <w:autoSpaceDE w:val="0"/>
        <w:autoSpaceDN w:val="0"/>
        <w:adjustRightInd w:val="0"/>
        <w:ind w:left="1440" w:hanging="720"/>
      </w:pPr>
    </w:p>
    <w:p w:rsidR="000529EB" w:rsidRDefault="000529EB" w:rsidP="000529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relatively minor infractions, the SOS may initiate contact by telephone or in person.  If not resolved by this action, a written complaint shall be made. </w:t>
      </w:r>
    </w:p>
    <w:p w:rsidR="00CA3950" w:rsidRDefault="00CA3950" w:rsidP="000529EB">
      <w:pPr>
        <w:widowControl w:val="0"/>
        <w:autoSpaceDE w:val="0"/>
        <w:autoSpaceDN w:val="0"/>
        <w:adjustRightInd w:val="0"/>
        <w:ind w:left="1440" w:hanging="720"/>
      </w:pPr>
    </w:p>
    <w:p w:rsidR="000529EB" w:rsidRDefault="000529EB" w:rsidP="000529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other infractions, the SOS shall send a written complaint to the vendor </w:t>
      </w:r>
      <w:r w:rsidR="00A0147E">
        <w:t xml:space="preserve">or subcontractor </w:t>
      </w:r>
      <w:r>
        <w:t xml:space="preserve">detailing the problem.  For complaints regarding contracts established by the CPO for DCMS, a form available from the CPO for DCMS shall be used for processing complaints. </w:t>
      </w:r>
    </w:p>
    <w:p w:rsidR="00CA3950" w:rsidRDefault="00CA3950" w:rsidP="000529EB">
      <w:pPr>
        <w:widowControl w:val="0"/>
        <w:autoSpaceDE w:val="0"/>
        <w:autoSpaceDN w:val="0"/>
        <w:adjustRightInd w:val="0"/>
        <w:ind w:left="1440" w:hanging="720"/>
      </w:pPr>
    </w:p>
    <w:p w:rsidR="000529EB" w:rsidRDefault="000529EB" w:rsidP="000529E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copy of all written complaints and the resolution or status shall be filed with the SPO. </w:t>
      </w:r>
    </w:p>
    <w:p w:rsidR="00A0147E" w:rsidRDefault="00A0147E" w:rsidP="000529EB">
      <w:pPr>
        <w:widowControl w:val="0"/>
        <w:autoSpaceDE w:val="0"/>
        <w:autoSpaceDN w:val="0"/>
        <w:adjustRightInd w:val="0"/>
        <w:ind w:left="1440" w:hanging="720"/>
      </w:pPr>
    </w:p>
    <w:p w:rsidR="00A0147E" w:rsidRPr="00D55B37" w:rsidRDefault="00A0147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32A35">
        <w:t>5</w:t>
      </w:r>
      <w:r>
        <w:t xml:space="preserve"> I</w:t>
      </w:r>
      <w:r w:rsidRPr="00D55B37">
        <w:t xml:space="preserve">ll. Reg. </w:t>
      </w:r>
      <w:r w:rsidR="00BD5FD3">
        <w:t>4629</w:t>
      </w:r>
      <w:r w:rsidRPr="00D55B37">
        <w:t xml:space="preserve">, effective </w:t>
      </w:r>
      <w:r w:rsidR="00BD5FD3">
        <w:t>March 3, 2011</w:t>
      </w:r>
      <w:r w:rsidRPr="00D55B37">
        <w:t>)</w:t>
      </w:r>
    </w:p>
    <w:sectPr w:rsidR="00A0147E" w:rsidRPr="00D55B37" w:rsidSect="000529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9EB"/>
    <w:rsid w:val="000529EB"/>
    <w:rsid w:val="00482B6A"/>
    <w:rsid w:val="005424D5"/>
    <w:rsid w:val="005B13A4"/>
    <w:rsid w:val="005C3366"/>
    <w:rsid w:val="00932A35"/>
    <w:rsid w:val="00A0147E"/>
    <w:rsid w:val="00B37FE8"/>
    <w:rsid w:val="00BA7C64"/>
    <w:rsid w:val="00BD5FD3"/>
    <w:rsid w:val="00CA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