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FE0" w:rsidRDefault="00F66FE0" w:rsidP="00F66FE0">
      <w:pPr>
        <w:widowControl w:val="0"/>
        <w:autoSpaceDE w:val="0"/>
        <w:autoSpaceDN w:val="0"/>
        <w:adjustRightInd w:val="0"/>
      </w:pPr>
      <w:bookmarkStart w:id="0" w:name="_GoBack"/>
      <w:bookmarkEnd w:id="0"/>
    </w:p>
    <w:p w:rsidR="00F66FE0" w:rsidRDefault="00F66FE0" w:rsidP="00F66FE0">
      <w:pPr>
        <w:widowControl w:val="0"/>
        <w:autoSpaceDE w:val="0"/>
        <w:autoSpaceDN w:val="0"/>
        <w:adjustRightInd w:val="0"/>
      </w:pPr>
      <w:r>
        <w:rPr>
          <w:b/>
          <w:bCs/>
        </w:rPr>
        <w:t>Section 1600.5550  Protests</w:t>
      </w:r>
      <w:r>
        <w:t xml:space="preserve"> </w:t>
      </w:r>
    </w:p>
    <w:p w:rsidR="00F66FE0" w:rsidRDefault="00F66FE0" w:rsidP="00F66FE0">
      <w:pPr>
        <w:widowControl w:val="0"/>
        <w:autoSpaceDE w:val="0"/>
        <w:autoSpaceDN w:val="0"/>
        <w:adjustRightInd w:val="0"/>
      </w:pPr>
    </w:p>
    <w:p w:rsidR="00F66FE0" w:rsidRDefault="00F66FE0" w:rsidP="00F66FE0">
      <w:pPr>
        <w:widowControl w:val="0"/>
        <w:autoSpaceDE w:val="0"/>
        <w:autoSpaceDN w:val="0"/>
        <w:adjustRightInd w:val="0"/>
        <w:ind w:left="1440" w:hanging="720"/>
      </w:pPr>
      <w:r>
        <w:t>a)</w:t>
      </w:r>
      <w:r>
        <w:tab/>
        <w:t xml:space="preserve">Protest Resolution by the Procurement Officer </w:t>
      </w:r>
    </w:p>
    <w:p w:rsidR="00F66FE0" w:rsidRDefault="00F66FE0" w:rsidP="009B77BC">
      <w:pPr>
        <w:widowControl w:val="0"/>
        <w:autoSpaceDE w:val="0"/>
        <w:autoSpaceDN w:val="0"/>
        <w:adjustRightInd w:val="0"/>
        <w:ind w:left="1440"/>
      </w:pPr>
      <w:r>
        <w:t xml:space="preserve">An actual or prospective bidder, offeror, or vendor that may be aggrieved in connection with a procurement may file a protest on any phase of solicitation or award, including but not limited to specifications preparation, bid solicitation, or award. </w:t>
      </w:r>
    </w:p>
    <w:p w:rsidR="00667437" w:rsidRDefault="00667437" w:rsidP="00F66FE0">
      <w:pPr>
        <w:widowControl w:val="0"/>
        <w:autoSpaceDE w:val="0"/>
        <w:autoSpaceDN w:val="0"/>
        <w:adjustRightInd w:val="0"/>
        <w:ind w:left="1440" w:hanging="720"/>
      </w:pPr>
    </w:p>
    <w:p w:rsidR="00F66FE0" w:rsidRDefault="00F66FE0" w:rsidP="00F66FE0">
      <w:pPr>
        <w:widowControl w:val="0"/>
        <w:autoSpaceDE w:val="0"/>
        <w:autoSpaceDN w:val="0"/>
        <w:adjustRightInd w:val="0"/>
        <w:ind w:left="1440" w:hanging="720"/>
      </w:pPr>
      <w:r>
        <w:t>b)</w:t>
      </w:r>
      <w:r>
        <w:tab/>
        <w:t xml:space="preserve">Complaint to Procurement Officer </w:t>
      </w:r>
    </w:p>
    <w:p w:rsidR="00F66FE0" w:rsidRDefault="00F66FE0" w:rsidP="009B77BC">
      <w:pPr>
        <w:widowControl w:val="0"/>
        <w:autoSpaceDE w:val="0"/>
        <w:autoSpaceDN w:val="0"/>
        <w:adjustRightInd w:val="0"/>
        <w:ind w:left="1440"/>
      </w:pPr>
      <w:r>
        <w:t xml:space="preserve">Complainants should seek resolution of their complaints initially with the office that issued the solicitation.  Such complaints may be made verbally or in writing. </w:t>
      </w:r>
    </w:p>
    <w:p w:rsidR="00667437" w:rsidRDefault="00667437" w:rsidP="00F66FE0">
      <w:pPr>
        <w:widowControl w:val="0"/>
        <w:autoSpaceDE w:val="0"/>
        <w:autoSpaceDN w:val="0"/>
        <w:adjustRightInd w:val="0"/>
        <w:ind w:left="1440" w:hanging="720"/>
      </w:pPr>
    </w:p>
    <w:p w:rsidR="00F66FE0" w:rsidRDefault="00F66FE0" w:rsidP="00F66FE0">
      <w:pPr>
        <w:widowControl w:val="0"/>
        <w:autoSpaceDE w:val="0"/>
        <w:autoSpaceDN w:val="0"/>
        <w:adjustRightInd w:val="0"/>
        <w:ind w:left="1440" w:hanging="720"/>
      </w:pPr>
      <w:r>
        <w:t>c)</w:t>
      </w:r>
      <w:r>
        <w:tab/>
        <w:t xml:space="preserve">Filing of Protest </w:t>
      </w:r>
    </w:p>
    <w:p w:rsidR="00667437" w:rsidRDefault="00667437" w:rsidP="00F66FE0">
      <w:pPr>
        <w:widowControl w:val="0"/>
        <w:autoSpaceDE w:val="0"/>
        <w:autoSpaceDN w:val="0"/>
        <w:adjustRightInd w:val="0"/>
        <w:ind w:left="2160" w:hanging="720"/>
      </w:pPr>
    </w:p>
    <w:p w:rsidR="00F66FE0" w:rsidRDefault="00F66FE0" w:rsidP="00F66FE0">
      <w:pPr>
        <w:widowControl w:val="0"/>
        <w:autoSpaceDE w:val="0"/>
        <w:autoSpaceDN w:val="0"/>
        <w:adjustRightInd w:val="0"/>
        <w:ind w:left="2160" w:hanging="720"/>
      </w:pPr>
      <w:r>
        <w:t>1)</w:t>
      </w:r>
      <w:r>
        <w:tab/>
        <w:t xml:space="preserve">Protests shall be made in writing to the Procurement Officer, if applicable, and shall be filed within 7 calendar days after the protester knows or should have known of the facts giving rise to the protest.  A protest is considered filed when physically received by the Procurement Officer.  Protests filed after the 7 calendar day period shall not be considered.  In regard to a protest regarding specifications, the protest must be received within 7 calendar days after the date the solicitation was issued, and in any event must be received by the OLG at the designated address before the date for opening of bids or proposals. </w:t>
      </w:r>
    </w:p>
    <w:p w:rsidR="00667437" w:rsidRDefault="00667437" w:rsidP="00F66FE0">
      <w:pPr>
        <w:widowControl w:val="0"/>
        <w:autoSpaceDE w:val="0"/>
        <w:autoSpaceDN w:val="0"/>
        <w:adjustRightInd w:val="0"/>
        <w:ind w:left="2160" w:hanging="720"/>
      </w:pPr>
    </w:p>
    <w:p w:rsidR="00F66FE0" w:rsidRDefault="00F66FE0" w:rsidP="00F66FE0">
      <w:pPr>
        <w:widowControl w:val="0"/>
        <w:autoSpaceDE w:val="0"/>
        <w:autoSpaceDN w:val="0"/>
        <w:adjustRightInd w:val="0"/>
        <w:ind w:left="2160" w:hanging="720"/>
      </w:pPr>
      <w:r>
        <w:t>2)</w:t>
      </w:r>
      <w:r>
        <w:tab/>
        <w:t xml:space="preserve">To expedite handling of protests, the envelope should be labeled "Protest". The written protest shall include as a minimum the following: </w:t>
      </w:r>
    </w:p>
    <w:p w:rsidR="00667437" w:rsidRDefault="00667437" w:rsidP="00F66FE0">
      <w:pPr>
        <w:widowControl w:val="0"/>
        <w:autoSpaceDE w:val="0"/>
        <w:autoSpaceDN w:val="0"/>
        <w:adjustRightInd w:val="0"/>
        <w:ind w:left="2880" w:hanging="720"/>
      </w:pPr>
    </w:p>
    <w:p w:rsidR="00F66FE0" w:rsidRDefault="00F66FE0" w:rsidP="00F66FE0">
      <w:pPr>
        <w:widowControl w:val="0"/>
        <w:autoSpaceDE w:val="0"/>
        <w:autoSpaceDN w:val="0"/>
        <w:adjustRightInd w:val="0"/>
        <w:ind w:left="2880" w:hanging="720"/>
      </w:pPr>
      <w:r>
        <w:t>A)</w:t>
      </w:r>
      <w:r>
        <w:tab/>
        <w:t xml:space="preserve">the name and address of the protester; </w:t>
      </w:r>
    </w:p>
    <w:p w:rsidR="00667437" w:rsidRDefault="00667437" w:rsidP="00F66FE0">
      <w:pPr>
        <w:widowControl w:val="0"/>
        <w:autoSpaceDE w:val="0"/>
        <w:autoSpaceDN w:val="0"/>
        <w:adjustRightInd w:val="0"/>
        <w:ind w:left="2880" w:hanging="720"/>
      </w:pPr>
    </w:p>
    <w:p w:rsidR="00F66FE0" w:rsidRDefault="00F66FE0" w:rsidP="00F66FE0">
      <w:pPr>
        <w:widowControl w:val="0"/>
        <w:autoSpaceDE w:val="0"/>
        <w:autoSpaceDN w:val="0"/>
        <w:adjustRightInd w:val="0"/>
        <w:ind w:left="2880" w:hanging="720"/>
      </w:pPr>
      <w:r>
        <w:t>B)</w:t>
      </w:r>
      <w:r>
        <w:tab/>
        <w:t xml:space="preserve">appropriate identification of the procurement and, if a contract has been awarded, its number; </w:t>
      </w:r>
    </w:p>
    <w:p w:rsidR="00667437" w:rsidRDefault="00667437" w:rsidP="00F66FE0">
      <w:pPr>
        <w:widowControl w:val="0"/>
        <w:autoSpaceDE w:val="0"/>
        <w:autoSpaceDN w:val="0"/>
        <w:adjustRightInd w:val="0"/>
        <w:ind w:left="2880" w:hanging="720"/>
      </w:pPr>
    </w:p>
    <w:p w:rsidR="00F66FE0" w:rsidRDefault="00F66FE0" w:rsidP="00F66FE0">
      <w:pPr>
        <w:widowControl w:val="0"/>
        <w:autoSpaceDE w:val="0"/>
        <w:autoSpaceDN w:val="0"/>
        <w:adjustRightInd w:val="0"/>
        <w:ind w:left="2880" w:hanging="720"/>
      </w:pPr>
      <w:r>
        <w:t>C)</w:t>
      </w:r>
      <w:r>
        <w:tab/>
        <w:t xml:space="preserve">a statement of reasons for the protest; and </w:t>
      </w:r>
    </w:p>
    <w:p w:rsidR="00667437" w:rsidRDefault="00667437" w:rsidP="00F66FE0">
      <w:pPr>
        <w:widowControl w:val="0"/>
        <w:autoSpaceDE w:val="0"/>
        <w:autoSpaceDN w:val="0"/>
        <w:adjustRightInd w:val="0"/>
        <w:ind w:left="2880" w:hanging="720"/>
      </w:pPr>
    </w:p>
    <w:p w:rsidR="00F66FE0" w:rsidRDefault="00F66FE0" w:rsidP="00F66FE0">
      <w:pPr>
        <w:widowControl w:val="0"/>
        <w:autoSpaceDE w:val="0"/>
        <w:autoSpaceDN w:val="0"/>
        <w:adjustRightInd w:val="0"/>
        <w:ind w:left="2880" w:hanging="720"/>
      </w:pPr>
      <w:r>
        <w:t>D)</w:t>
      </w:r>
      <w:r>
        <w:tab/>
        <w:t xml:space="preserve">supporting exhibits, evidence, or documents to substantiate any claims unless not available within the filing time, in which case the expected availability date shall be indicated. </w:t>
      </w:r>
    </w:p>
    <w:p w:rsidR="00667437" w:rsidRDefault="00667437" w:rsidP="00F66FE0">
      <w:pPr>
        <w:widowControl w:val="0"/>
        <w:autoSpaceDE w:val="0"/>
        <w:autoSpaceDN w:val="0"/>
        <w:adjustRightInd w:val="0"/>
        <w:ind w:left="1440" w:hanging="720"/>
      </w:pPr>
    </w:p>
    <w:p w:rsidR="00F66FE0" w:rsidRDefault="00F66FE0" w:rsidP="00F66FE0">
      <w:pPr>
        <w:widowControl w:val="0"/>
        <w:autoSpaceDE w:val="0"/>
        <w:autoSpaceDN w:val="0"/>
        <w:adjustRightInd w:val="0"/>
        <w:ind w:left="1440" w:hanging="720"/>
      </w:pPr>
      <w:r>
        <w:t>d)</w:t>
      </w:r>
      <w:r>
        <w:tab/>
        <w:t xml:space="preserve">Requested Information; Time for Filing </w:t>
      </w:r>
    </w:p>
    <w:p w:rsidR="00F66FE0" w:rsidRDefault="00F66FE0" w:rsidP="009B77BC">
      <w:pPr>
        <w:widowControl w:val="0"/>
        <w:autoSpaceDE w:val="0"/>
        <w:autoSpaceDN w:val="0"/>
        <w:adjustRightInd w:val="0"/>
        <w:ind w:left="1440"/>
      </w:pPr>
      <w:r>
        <w:t xml:space="preserve">Any additional information requested by the OLG shall be submitted within the time periods established by the requesting source in order to expedite consideration of the protest.  Failure of the protesting party to comply expeditiously with a request for information by the Procurement Officer may result in resolution of the protest without consideration of that  information. </w:t>
      </w:r>
    </w:p>
    <w:p w:rsidR="00667437" w:rsidRDefault="00667437" w:rsidP="00F66FE0">
      <w:pPr>
        <w:widowControl w:val="0"/>
        <w:autoSpaceDE w:val="0"/>
        <w:autoSpaceDN w:val="0"/>
        <w:adjustRightInd w:val="0"/>
        <w:ind w:left="1440" w:hanging="720"/>
      </w:pPr>
    </w:p>
    <w:p w:rsidR="00F66FE0" w:rsidRDefault="00F66FE0" w:rsidP="00F66FE0">
      <w:pPr>
        <w:widowControl w:val="0"/>
        <w:autoSpaceDE w:val="0"/>
        <w:autoSpaceDN w:val="0"/>
        <w:adjustRightInd w:val="0"/>
        <w:ind w:left="1440" w:hanging="720"/>
      </w:pPr>
      <w:r>
        <w:t>e)</w:t>
      </w:r>
      <w:r>
        <w:tab/>
        <w:t xml:space="preserve">Stay of Procurements During Protest </w:t>
      </w:r>
    </w:p>
    <w:p w:rsidR="00F66FE0" w:rsidRDefault="00F66FE0" w:rsidP="009B77BC">
      <w:pPr>
        <w:widowControl w:val="0"/>
        <w:autoSpaceDE w:val="0"/>
        <w:autoSpaceDN w:val="0"/>
        <w:adjustRightInd w:val="0"/>
        <w:ind w:left="1440"/>
      </w:pPr>
      <w:r>
        <w:t xml:space="preserve">When a protest has been timely filed and before an award has been made, the Procurement Officer shall make no award of the contract until the protest has been resolved.  If timely received but after award, the award shall be revoked without penalty and no award made until the protest has been resolved.  In either case the Procurement Officer may make the award or reinstate the award upon a determination that the needs of the OLG require an immediate award and performance under the contract. </w:t>
      </w:r>
    </w:p>
    <w:p w:rsidR="00667437" w:rsidRDefault="00667437" w:rsidP="00F66FE0">
      <w:pPr>
        <w:widowControl w:val="0"/>
        <w:autoSpaceDE w:val="0"/>
        <w:autoSpaceDN w:val="0"/>
        <w:adjustRightInd w:val="0"/>
        <w:ind w:left="1440" w:hanging="720"/>
      </w:pPr>
    </w:p>
    <w:p w:rsidR="00F66FE0" w:rsidRDefault="00F66FE0" w:rsidP="00F66FE0">
      <w:pPr>
        <w:widowControl w:val="0"/>
        <w:autoSpaceDE w:val="0"/>
        <w:autoSpaceDN w:val="0"/>
        <w:adjustRightInd w:val="0"/>
        <w:ind w:left="1440" w:hanging="720"/>
      </w:pPr>
      <w:r>
        <w:t>f)</w:t>
      </w:r>
      <w:r>
        <w:tab/>
        <w:t xml:space="preserve">Decision by the Procurement Officer </w:t>
      </w:r>
    </w:p>
    <w:p w:rsidR="00F66FE0" w:rsidRDefault="00F66FE0" w:rsidP="009B77BC">
      <w:pPr>
        <w:widowControl w:val="0"/>
        <w:autoSpaceDE w:val="0"/>
        <w:autoSpaceDN w:val="0"/>
        <w:adjustRightInd w:val="0"/>
        <w:ind w:left="1440"/>
      </w:pPr>
      <w:r>
        <w:t xml:space="preserve">A decision on a protest shall be made by the Procurement Officer as expeditiously as possible after receiving all relevant requested information. If a protest is sustained, the available remedies include, but are not limited to, reversal of award and cancellation or revision of the solicitation. </w:t>
      </w:r>
    </w:p>
    <w:p w:rsidR="00667437" w:rsidRDefault="00667437" w:rsidP="00F66FE0">
      <w:pPr>
        <w:widowControl w:val="0"/>
        <w:autoSpaceDE w:val="0"/>
        <w:autoSpaceDN w:val="0"/>
        <w:adjustRightInd w:val="0"/>
        <w:ind w:left="1440" w:hanging="720"/>
      </w:pPr>
    </w:p>
    <w:p w:rsidR="00F66FE0" w:rsidRDefault="00F66FE0" w:rsidP="00F66FE0">
      <w:pPr>
        <w:widowControl w:val="0"/>
        <w:autoSpaceDE w:val="0"/>
        <w:autoSpaceDN w:val="0"/>
        <w:adjustRightInd w:val="0"/>
        <w:ind w:left="1440" w:hanging="720"/>
      </w:pPr>
      <w:r>
        <w:t>g)</w:t>
      </w:r>
      <w:r>
        <w:tab/>
        <w:t xml:space="preserve">Effect of Judicial or Administrative Proceedings </w:t>
      </w:r>
    </w:p>
    <w:p w:rsidR="00F66FE0" w:rsidRDefault="00F66FE0" w:rsidP="009B77BC">
      <w:pPr>
        <w:widowControl w:val="0"/>
        <w:autoSpaceDE w:val="0"/>
        <w:autoSpaceDN w:val="0"/>
        <w:adjustRightInd w:val="0"/>
        <w:ind w:left="1440"/>
      </w:pPr>
      <w:r>
        <w:t xml:space="preserve">If an action concerning the protest has commenced in court, the Procurement Officer shall not act on the protest, but shall refer the protest to the Attorney General unless otherwise directed by the Attorney General. </w:t>
      </w:r>
    </w:p>
    <w:sectPr w:rsidR="00F66FE0" w:rsidSect="00F66F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6FE0"/>
    <w:rsid w:val="00596953"/>
    <w:rsid w:val="005C3366"/>
    <w:rsid w:val="00667437"/>
    <w:rsid w:val="009B77BC"/>
    <w:rsid w:val="00A5184B"/>
    <w:rsid w:val="00B20186"/>
    <w:rsid w:val="00F6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