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216" w:rsidRDefault="00246216" w:rsidP="002462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6216" w:rsidRDefault="00246216" w:rsidP="00246216">
      <w:pPr>
        <w:widowControl w:val="0"/>
        <w:autoSpaceDE w:val="0"/>
        <w:autoSpaceDN w:val="0"/>
        <w:adjustRightInd w:val="0"/>
        <w:jc w:val="center"/>
      </w:pPr>
      <w:r>
        <w:t>SUBPART P:  GOVERNMENTAL JOINT PURCHASING</w:t>
      </w:r>
    </w:p>
    <w:sectPr w:rsidR="00246216" w:rsidSect="002462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6216"/>
    <w:rsid w:val="00027B45"/>
    <w:rsid w:val="00246216"/>
    <w:rsid w:val="005C3366"/>
    <w:rsid w:val="00A47D4D"/>
    <w:rsid w:val="00ED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P:  GOVERNMENTAL JOINT PURCHASING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P:  GOVERNMENTAL JOINT PURCHASING</dc:title>
  <dc:subject/>
  <dc:creator>Illinois General Assembly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