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B6A" w:rsidRDefault="00AC5B6A" w:rsidP="00285B52">
      <w:pPr>
        <w:widowControl w:val="0"/>
        <w:autoSpaceDE w:val="0"/>
        <w:autoSpaceDN w:val="0"/>
        <w:adjustRightInd w:val="0"/>
        <w:rPr>
          <w:b/>
          <w:bCs/>
        </w:rPr>
      </w:pPr>
    </w:p>
    <w:p w:rsidR="00285B52" w:rsidRDefault="00285B52" w:rsidP="00285B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1400.4545  Illinois Agricultural Products</w:t>
      </w:r>
      <w:r>
        <w:t xml:space="preserve"> </w:t>
      </w:r>
    </w:p>
    <w:p w:rsidR="00285B52" w:rsidRDefault="00285B52" w:rsidP="00285B52">
      <w:pPr>
        <w:widowControl w:val="0"/>
        <w:autoSpaceDE w:val="0"/>
        <w:autoSpaceDN w:val="0"/>
        <w:adjustRightInd w:val="0"/>
      </w:pPr>
    </w:p>
    <w:p w:rsidR="00285B52" w:rsidRDefault="00285B52" w:rsidP="00285B52">
      <w:pPr>
        <w:widowControl w:val="0"/>
        <w:autoSpaceDE w:val="0"/>
        <w:autoSpaceDN w:val="0"/>
        <w:adjustRightInd w:val="0"/>
      </w:pPr>
      <w:r w:rsidRPr="002B3113">
        <w:rPr>
          <w:i/>
        </w:rPr>
        <w:t xml:space="preserve">In awarding contracts requiring the procurement of agricultural products, preference may be given to an otherwise qualified </w:t>
      </w:r>
      <w:r w:rsidR="0097763D" w:rsidRPr="002B3113">
        <w:rPr>
          <w:i/>
        </w:rPr>
        <w:t xml:space="preserve">bidder or </w:t>
      </w:r>
      <w:r w:rsidRPr="002B3113">
        <w:rPr>
          <w:i/>
        </w:rPr>
        <w:t>offeror who will fulfill the contract through the use of agricultural products grown in Illinois.</w:t>
      </w:r>
      <w:r>
        <w:t xml:space="preserve"> </w:t>
      </w:r>
      <w:r w:rsidR="0097763D">
        <w:t>[30 ILCS 500/45-50]</w:t>
      </w:r>
    </w:p>
    <w:p w:rsidR="0097763D" w:rsidRDefault="0097763D" w:rsidP="00285B52">
      <w:pPr>
        <w:widowControl w:val="0"/>
        <w:autoSpaceDE w:val="0"/>
        <w:autoSpaceDN w:val="0"/>
        <w:adjustRightInd w:val="0"/>
      </w:pPr>
    </w:p>
    <w:p w:rsidR="00182D9F" w:rsidRDefault="00182D9F" w:rsidP="00182D9F">
      <w:pPr>
        <w:widowControl w:val="0"/>
        <w:autoSpaceDE w:val="0"/>
        <w:autoSpaceDN w:val="0"/>
        <w:adjustRightInd w:val="0"/>
        <w:ind w:left="720"/>
      </w:pPr>
      <w:r>
        <w:t xml:space="preserve">(Source:  Amended at 40 Ill. Reg. </w:t>
      </w:r>
      <w:r w:rsidR="005076EE">
        <w:t>13847</w:t>
      </w:r>
      <w:r>
        <w:t xml:space="preserve">, effective </w:t>
      </w:r>
      <w:bookmarkStart w:id="0" w:name="_GoBack"/>
      <w:r w:rsidR="005076EE">
        <w:t>September 23, 2016</w:t>
      </w:r>
      <w:bookmarkEnd w:id="0"/>
      <w:r>
        <w:t>)</w:t>
      </w:r>
    </w:p>
    <w:sectPr w:rsidR="00182D9F" w:rsidSect="00285B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5B52"/>
    <w:rsid w:val="00182D9F"/>
    <w:rsid w:val="00285B52"/>
    <w:rsid w:val="002B3113"/>
    <w:rsid w:val="003770AD"/>
    <w:rsid w:val="005076EE"/>
    <w:rsid w:val="005C3366"/>
    <w:rsid w:val="0097763D"/>
    <w:rsid w:val="00AC5B6A"/>
    <w:rsid w:val="00CF6C99"/>
    <w:rsid w:val="00DD27F4"/>
    <w:rsid w:val="00E6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E9E6346-9062-4C9A-9D2E-A1D5BC8C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Lane, Arlene L.</cp:lastModifiedBy>
  <cp:revision>3</cp:revision>
  <dcterms:created xsi:type="dcterms:W3CDTF">2016-08-31T14:27:00Z</dcterms:created>
  <dcterms:modified xsi:type="dcterms:W3CDTF">2016-10-04T19:11:00Z</dcterms:modified>
</cp:coreProperties>
</file>