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FF52" w14:textId="77777777" w:rsidR="003E4F39" w:rsidRDefault="003E4F39" w:rsidP="006F4183">
      <w:pPr>
        <w:widowControl w:val="0"/>
        <w:autoSpaceDE w:val="0"/>
        <w:autoSpaceDN w:val="0"/>
        <w:adjustRightInd w:val="0"/>
        <w:rPr>
          <w:b/>
          <w:bCs/>
        </w:rPr>
      </w:pPr>
    </w:p>
    <w:p w14:paraId="7E07D4F0" w14:textId="77777777" w:rsidR="006F4183" w:rsidRDefault="006F4183" w:rsidP="006F4183">
      <w:pPr>
        <w:widowControl w:val="0"/>
        <w:autoSpaceDE w:val="0"/>
        <w:autoSpaceDN w:val="0"/>
        <w:adjustRightInd w:val="0"/>
      </w:pPr>
      <w:r>
        <w:rPr>
          <w:b/>
          <w:bCs/>
        </w:rPr>
        <w:t xml:space="preserve">Section </w:t>
      </w:r>
      <w:proofErr w:type="gramStart"/>
      <w:r>
        <w:rPr>
          <w:b/>
          <w:bCs/>
        </w:rPr>
        <w:t>1400.1515  Documentation</w:t>
      </w:r>
      <w:proofErr w:type="gramEnd"/>
      <w:r>
        <w:t xml:space="preserve"> </w:t>
      </w:r>
    </w:p>
    <w:p w14:paraId="0D80E79D" w14:textId="77777777" w:rsidR="006F4183" w:rsidRDefault="006F4183" w:rsidP="006F4183">
      <w:pPr>
        <w:widowControl w:val="0"/>
        <w:autoSpaceDE w:val="0"/>
        <w:autoSpaceDN w:val="0"/>
        <w:adjustRightInd w:val="0"/>
      </w:pPr>
    </w:p>
    <w:p w14:paraId="25421F38" w14:textId="77777777" w:rsidR="006F4183" w:rsidRDefault="006F4183" w:rsidP="006F4183">
      <w:pPr>
        <w:widowControl w:val="0"/>
        <w:autoSpaceDE w:val="0"/>
        <w:autoSpaceDN w:val="0"/>
        <w:adjustRightInd w:val="0"/>
        <w:ind w:left="1440" w:hanging="720"/>
      </w:pPr>
      <w:r>
        <w:t>a)</w:t>
      </w:r>
      <w:r>
        <w:tab/>
        <w:t xml:space="preserve">Minutes </w:t>
      </w:r>
    </w:p>
    <w:p w14:paraId="74B46F1F" w14:textId="77777777" w:rsidR="006F4183" w:rsidRDefault="006F4183" w:rsidP="009E6A1B">
      <w:pPr>
        <w:widowControl w:val="0"/>
        <w:autoSpaceDE w:val="0"/>
        <w:autoSpaceDN w:val="0"/>
        <w:adjustRightInd w:val="0"/>
        <w:ind w:left="1440"/>
      </w:pPr>
      <w:r>
        <w:t xml:space="preserve">Minutes of all meetings of the Procurement Review Board will be created and made available for inspection and copying. </w:t>
      </w:r>
    </w:p>
    <w:p w14:paraId="4917F8EA" w14:textId="77777777" w:rsidR="00F73ABC" w:rsidRDefault="00F73ABC" w:rsidP="00324E1A">
      <w:pPr>
        <w:widowControl w:val="0"/>
        <w:autoSpaceDE w:val="0"/>
        <w:autoSpaceDN w:val="0"/>
        <w:adjustRightInd w:val="0"/>
      </w:pPr>
    </w:p>
    <w:p w14:paraId="37B4FE34" w14:textId="77777777" w:rsidR="006F4183" w:rsidRDefault="006F4183" w:rsidP="006F4183">
      <w:pPr>
        <w:widowControl w:val="0"/>
        <w:autoSpaceDE w:val="0"/>
        <w:autoSpaceDN w:val="0"/>
        <w:adjustRightInd w:val="0"/>
        <w:ind w:left="1440" w:hanging="720"/>
      </w:pPr>
      <w:r>
        <w:t>b)</w:t>
      </w:r>
      <w:r>
        <w:tab/>
        <w:t xml:space="preserve">Procurement File </w:t>
      </w:r>
    </w:p>
    <w:p w14:paraId="3588D886" w14:textId="77777777" w:rsidR="006F4183" w:rsidRDefault="006F4183" w:rsidP="009E6A1B">
      <w:pPr>
        <w:widowControl w:val="0"/>
        <w:autoSpaceDE w:val="0"/>
        <w:autoSpaceDN w:val="0"/>
        <w:adjustRightInd w:val="0"/>
        <w:ind w:left="1440"/>
      </w:pPr>
      <w:r>
        <w:t>All official procurement records, notices, contracts, written determinations, minutes, forms, and any other documents required under this Part must be made part of the procurement file maintained by the Chief Procurement Officer.  The procurement file must be open to inspection and copying under conditions established by the Chief Procurement Officer</w:t>
      </w:r>
      <w:r w:rsidR="004F39F0">
        <w:t xml:space="preserve"> and in compliance with the Freedom of Information Act (FOIA)</w:t>
      </w:r>
      <w:r>
        <w:t xml:space="preserve">. </w:t>
      </w:r>
    </w:p>
    <w:p w14:paraId="5DE75908" w14:textId="77777777" w:rsidR="00F73ABC" w:rsidRDefault="00F73ABC" w:rsidP="00324E1A">
      <w:pPr>
        <w:widowControl w:val="0"/>
        <w:autoSpaceDE w:val="0"/>
        <w:autoSpaceDN w:val="0"/>
        <w:adjustRightInd w:val="0"/>
      </w:pPr>
    </w:p>
    <w:p w14:paraId="0F4F6545" w14:textId="77777777" w:rsidR="006F4183" w:rsidRDefault="006F4183" w:rsidP="006F4183">
      <w:pPr>
        <w:widowControl w:val="0"/>
        <w:autoSpaceDE w:val="0"/>
        <w:autoSpaceDN w:val="0"/>
        <w:adjustRightInd w:val="0"/>
        <w:ind w:left="1440" w:hanging="720"/>
      </w:pPr>
      <w:r>
        <w:t>c)</w:t>
      </w:r>
      <w:r>
        <w:tab/>
        <w:t xml:space="preserve">Contract Filing </w:t>
      </w:r>
    </w:p>
    <w:p w14:paraId="73ECC7FA" w14:textId="77777777" w:rsidR="006F4183" w:rsidRDefault="006F4183" w:rsidP="009E6A1B">
      <w:pPr>
        <w:widowControl w:val="0"/>
        <w:autoSpaceDE w:val="0"/>
        <w:autoSpaceDN w:val="0"/>
        <w:adjustRightInd w:val="0"/>
        <w:ind w:left="1440"/>
      </w:pPr>
      <w:r>
        <w:t xml:space="preserve">Filing of contracts with the Comptroller must be done in accordance with </w:t>
      </w:r>
      <w:r w:rsidR="0095798E">
        <w:t xml:space="preserve">Section 20-80 of the Illinois Procurement Code [30 </w:t>
      </w:r>
      <w:proofErr w:type="spellStart"/>
      <w:r w:rsidR="0095798E">
        <w:t>ILCS</w:t>
      </w:r>
      <w:proofErr w:type="spellEnd"/>
      <w:r w:rsidR="0095798E">
        <w:t xml:space="preserve"> 500] and any</w:t>
      </w:r>
      <w:r>
        <w:t xml:space="preserve"> rules promulgated by the </w:t>
      </w:r>
      <w:r w:rsidR="0095798E">
        <w:t>Comptroller</w:t>
      </w:r>
      <w:r>
        <w:t xml:space="preserve">. </w:t>
      </w:r>
    </w:p>
    <w:p w14:paraId="5DC0BFB3" w14:textId="77777777" w:rsidR="001C7FDD" w:rsidRDefault="001C7FDD" w:rsidP="00324E1A">
      <w:pPr>
        <w:widowControl w:val="0"/>
        <w:autoSpaceDE w:val="0"/>
        <w:autoSpaceDN w:val="0"/>
        <w:adjustRightInd w:val="0"/>
      </w:pPr>
    </w:p>
    <w:p w14:paraId="468715DC" w14:textId="77777777" w:rsidR="001C7FDD" w:rsidRDefault="001C7FDD" w:rsidP="001C7FDD">
      <w:pPr>
        <w:widowControl w:val="0"/>
        <w:autoSpaceDE w:val="0"/>
        <w:autoSpaceDN w:val="0"/>
        <w:adjustRightInd w:val="0"/>
        <w:ind w:left="720"/>
      </w:pPr>
      <w:r>
        <w:t xml:space="preserve">(Source:  Amended at 40 Ill. Reg. </w:t>
      </w:r>
      <w:r w:rsidR="0034754C">
        <w:t>13847</w:t>
      </w:r>
      <w:r>
        <w:t xml:space="preserve">, effective </w:t>
      </w:r>
      <w:r w:rsidR="0034754C">
        <w:t>September 23, 2016</w:t>
      </w:r>
      <w:r>
        <w:t>)</w:t>
      </w:r>
    </w:p>
    <w:sectPr w:rsidR="001C7FDD" w:rsidSect="006F41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F4183"/>
    <w:rsid w:val="001C7FDD"/>
    <w:rsid w:val="00212C53"/>
    <w:rsid w:val="002C0F59"/>
    <w:rsid w:val="002F66E4"/>
    <w:rsid w:val="003022C3"/>
    <w:rsid w:val="00324E1A"/>
    <w:rsid w:val="0034754C"/>
    <w:rsid w:val="003E4F39"/>
    <w:rsid w:val="004F39F0"/>
    <w:rsid w:val="005C3366"/>
    <w:rsid w:val="006F4183"/>
    <w:rsid w:val="0095798E"/>
    <w:rsid w:val="009E6A1B"/>
    <w:rsid w:val="00F023F8"/>
    <w:rsid w:val="00F73ABC"/>
    <w:rsid w:val="00FD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39FF6F"/>
  <w15:docId w15:val="{5B368BAB-6E3E-42EE-9E1D-500D5209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2016-08-31T14:26:00Z</dcterms:created>
  <dcterms:modified xsi:type="dcterms:W3CDTF">2024-02-26T15:00:00Z</dcterms:modified>
</cp:coreProperties>
</file>