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461" w:rsidRPr="00FD3461" w:rsidRDefault="00FD3461" w:rsidP="00234D96">
      <w:pPr>
        <w:widowControl w:val="0"/>
        <w:autoSpaceDE w:val="0"/>
        <w:autoSpaceDN w:val="0"/>
        <w:adjustRightInd w:val="0"/>
        <w:rPr>
          <w:bCs/>
        </w:rPr>
      </w:pPr>
    </w:p>
    <w:p w:rsidR="00234D96" w:rsidRDefault="00234D96" w:rsidP="00234D96">
      <w:pPr>
        <w:widowControl w:val="0"/>
        <w:autoSpaceDE w:val="0"/>
        <w:autoSpaceDN w:val="0"/>
        <w:adjustRightInd w:val="0"/>
      </w:pPr>
      <w:r>
        <w:rPr>
          <w:b/>
          <w:bCs/>
        </w:rPr>
        <w:t>Section 1400.1005  Chief Procurement Officer</w:t>
      </w:r>
      <w:r>
        <w:t xml:space="preserve"> </w:t>
      </w:r>
    </w:p>
    <w:p w:rsidR="00234D96" w:rsidRDefault="00234D96" w:rsidP="00234D96">
      <w:pPr>
        <w:widowControl w:val="0"/>
        <w:autoSpaceDE w:val="0"/>
        <w:autoSpaceDN w:val="0"/>
        <w:adjustRightInd w:val="0"/>
      </w:pPr>
    </w:p>
    <w:p w:rsidR="00234D96" w:rsidRDefault="00234D96" w:rsidP="00234D96">
      <w:pPr>
        <w:widowControl w:val="0"/>
        <w:autoSpaceDE w:val="0"/>
        <w:autoSpaceDN w:val="0"/>
        <w:adjustRightInd w:val="0"/>
      </w:pPr>
      <w:r>
        <w:t xml:space="preserve">The Chief Procurement Officer shall </w:t>
      </w:r>
      <w:r w:rsidR="00145CA2">
        <w:t>ensure</w:t>
      </w:r>
      <w:r>
        <w:t xml:space="preserve"> that all procurements of the Treasurer's office are in accordance with this Part and in the best interest of the State.  The Chief Procurement Officer is responsible for the activities of the Purchasing Officers and the Small Business Specialist who serve under his or her direction and supervision. </w:t>
      </w:r>
    </w:p>
    <w:p w:rsidR="00145CA2" w:rsidRDefault="00145CA2" w:rsidP="00234D96">
      <w:pPr>
        <w:widowControl w:val="0"/>
        <w:autoSpaceDE w:val="0"/>
        <w:autoSpaceDN w:val="0"/>
        <w:adjustRightInd w:val="0"/>
      </w:pPr>
    </w:p>
    <w:p w:rsidR="00145CA2" w:rsidRDefault="00145CA2" w:rsidP="00145CA2">
      <w:pPr>
        <w:widowControl w:val="0"/>
        <w:autoSpaceDE w:val="0"/>
        <w:autoSpaceDN w:val="0"/>
        <w:adjustRightInd w:val="0"/>
        <w:ind w:left="720"/>
      </w:pPr>
      <w:r>
        <w:t xml:space="preserve">(Source:  Amended at 40 Ill. Reg. </w:t>
      </w:r>
      <w:r w:rsidR="00FF0C11">
        <w:t>13847</w:t>
      </w:r>
      <w:r>
        <w:t xml:space="preserve">, effective </w:t>
      </w:r>
      <w:bookmarkStart w:id="0" w:name="_GoBack"/>
      <w:r w:rsidR="00FF0C11">
        <w:t>September 23, 2016</w:t>
      </w:r>
      <w:bookmarkEnd w:id="0"/>
      <w:r>
        <w:t>)</w:t>
      </w:r>
    </w:p>
    <w:sectPr w:rsidR="00145CA2" w:rsidSect="00234D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4D96"/>
    <w:rsid w:val="00145CA2"/>
    <w:rsid w:val="00234D96"/>
    <w:rsid w:val="0034360F"/>
    <w:rsid w:val="004416C3"/>
    <w:rsid w:val="005C3366"/>
    <w:rsid w:val="006B79ED"/>
    <w:rsid w:val="00B527B5"/>
    <w:rsid w:val="00BE29E0"/>
    <w:rsid w:val="00FD3461"/>
    <w:rsid w:val="00FF0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B1BD2F9-F03D-45DB-A3CB-B4A95A234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Lane, Arlene L.</cp:lastModifiedBy>
  <cp:revision>3</cp:revision>
  <dcterms:created xsi:type="dcterms:W3CDTF">2016-08-31T14:26:00Z</dcterms:created>
  <dcterms:modified xsi:type="dcterms:W3CDTF">2016-10-04T19:10:00Z</dcterms:modified>
</cp:coreProperties>
</file>