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E4" w:rsidRDefault="002E76E4" w:rsidP="00935A8C">
      <w:bookmarkStart w:id="0" w:name="_GoBack"/>
      <w:bookmarkEnd w:id="0"/>
    </w:p>
    <w:p w:rsidR="002E76E4" w:rsidRDefault="002E76E4" w:rsidP="00935A8C">
      <w:r>
        <w:rPr>
          <w:b/>
        </w:rPr>
        <w:t>Section 1110.35  Procurement of Statewide Education Master Contracts</w:t>
      </w:r>
    </w:p>
    <w:p w:rsidR="002E76E4" w:rsidRDefault="002E76E4" w:rsidP="00935A8C"/>
    <w:p w:rsidR="002E76E4" w:rsidRPr="002E76E4" w:rsidRDefault="002E76E4" w:rsidP="00935A8C">
      <w:r>
        <w:t xml:space="preserve">When ISBE procures a statewide education master contract, the procurement shall rely upon the Board's authority under its rules for Procurement by the State Board of Education </w:t>
      </w:r>
      <w:r w:rsidR="007056FE">
        <w:t>(</w:t>
      </w:r>
      <w:r>
        <w:t xml:space="preserve">44 </w:t>
      </w:r>
      <w:smartTag w:uri="urn:schemas-microsoft-com:office:smarttags" w:element="State">
        <w:smartTag w:uri="urn:schemas-microsoft-com:office:smarttags" w:element="place">
          <w:r w:rsidR="007056FE">
            <w:t>Ill.</w:t>
          </w:r>
        </w:smartTag>
      </w:smartTag>
      <w:r w:rsidR="007056FE">
        <w:t xml:space="preserve"> Adm. Code </w:t>
      </w:r>
      <w:r>
        <w:t>1105</w:t>
      </w:r>
      <w:r w:rsidR="007056FE">
        <w:t>)</w:t>
      </w:r>
      <w:r>
        <w:t xml:space="preserve"> and shall be accomplished in accordance with the requirements of that Part.</w:t>
      </w:r>
    </w:p>
    <w:sectPr w:rsidR="002E76E4" w:rsidRPr="002E76E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165F">
      <w:r>
        <w:separator/>
      </w:r>
    </w:p>
  </w:endnote>
  <w:endnote w:type="continuationSeparator" w:id="0">
    <w:p w:rsidR="00000000" w:rsidRDefault="0073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165F">
      <w:r>
        <w:separator/>
      </w:r>
    </w:p>
  </w:footnote>
  <w:footnote w:type="continuationSeparator" w:id="0">
    <w:p w:rsidR="00000000" w:rsidRDefault="0073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E76E4"/>
    <w:rsid w:val="00337CEB"/>
    <w:rsid w:val="00367A2E"/>
    <w:rsid w:val="003F3A28"/>
    <w:rsid w:val="003F5FD7"/>
    <w:rsid w:val="004049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056FE"/>
    <w:rsid w:val="0073165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3239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