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94F" w:rsidRDefault="0058694F" w:rsidP="0058694F">
      <w:pPr>
        <w:rPr>
          <w:b/>
        </w:rPr>
      </w:pPr>
    </w:p>
    <w:p w:rsidR="0058694F" w:rsidRDefault="0058694F" w:rsidP="0058694F">
      <w:pPr>
        <w:rPr>
          <w:b/>
        </w:rPr>
      </w:pPr>
      <w:r w:rsidRPr="00F04B43">
        <w:rPr>
          <w:b/>
        </w:rPr>
        <w:t>Section 1105.10  Interpretation of References</w:t>
      </w:r>
    </w:p>
    <w:p w:rsidR="0058694F" w:rsidRDefault="0058694F" w:rsidP="0058694F">
      <w:pPr>
        <w:rPr>
          <w:b/>
        </w:rPr>
      </w:pPr>
    </w:p>
    <w:p w:rsidR="0058694F" w:rsidRPr="00F04B43" w:rsidRDefault="0058694F" w:rsidP="0058694F">
      <w:r>
        <w:t>All references in 44 Ill. Adm. Code 1 to the "Chief Procurement Officer" or "CPO" shall be deemed references to the State Superintendent of Education or his or her designee.  All references 44 Ill. Adm. Code 1 to the "State" or a "State agency" shall be deemed to refer to the State Board of Education.</w:t>
      </w:r>
      <w:bookmarkStart w:id="0" w:name="_GoBack"/>
      <w:bookmarkEnd w:id="0"/>
    </w:p>
    <w:sectPr w:rsidR="0058694F" w:rsidRPr="00F04B4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3EE" w:rsidRDefault="00E063EE">
      <w:r>
        <w:separator/>
      </w:r>
    </w:p>
  </w:endnote>
  <w:endnote w:type="continuationSeparator" w:id="0">
    <w:p w:rsidR="00E063EE" w:rsidRDefault="00E0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3EE" w:rsidRDefault="00E063EE">
      <w:r>
        <w:separator/>
      </w:r>
    </w:p>
  </w:footnote>
  <w:footnote w:type="continuationSeparator" w:id="0">
    <w:p w:rsidR="00E063EE" w:rsidRDefault="00E0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6C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5982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94F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A81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6F7CE9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E79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4DC1"/>
    <w:rsid w:val="008858C6"/>
    <w:rsid w:val="00886FB6"/>
    <w:rsid w:val="008923A8"/>
    <w:rsid w:val="00897A36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511"/>
    <w:rsid w:val="00AF25A5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63E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6C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458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BA9D9E-AD64-499C-9C00-DEE02C42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9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E546CB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E546CB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E546CB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E546CB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E546CB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E546CB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E546CB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E546CB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E546CB"/>
    <w:pPr>
      <w:numPr>
        <w:ilvl w:val="8"/>
      </w:numPr>
      <w:outlineLvl w:val="8"/>
    </w:pPr>
  </w:style>
  <w:style w:type="paragraph" w:customStyle="1" w:styleId="MWTitle01">
    <w:name w:val="MWTitle01"/>
    <w:aliases w:val="t1"/>
    <w:basedOn w:val="Normal"/>
    <w:next w:val="Normal"/>
    <w:rsid w:val="00E546CB"/>
    <w:pPr>
      <w:spacing w:after="240"/>
      <w:jc w:val="center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5</cp:revision>
  <dcterms:created xsi:type="dcterms:W3CDTF">2012-06-21T23:50:00Z</dcterms:created>
  <dcterms:modified xsi:type="dcterms:W3CDTF">2015-06-18T15:43:00Z</dcterms:modified>
</cp:coreProperties>
</file>