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5B" w:rsidRDefault="001B2A5B" w:rsidP="001B2A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DEFINITIONS</w:t>
      </w:r>
    </w:p>
    <w:p w:rsidR="001B2A5B" w:rsidRDefault="001B2A5B" w:rsidP="001B2A5B">
      <w:pPr>
        <w:widowControl w:val="0"/>
        <w:autoSpaceDE w:val="0"/>
        <w:autoSpaceDN w:val="0"/>
        <w:adjustRightInd w:val="0"/>
        <w:jc w:val="center"/>
      </w:pPr>
    </w:p>
    <w:p w:rsidR="001B2A5B" w:rsidRDefault="001B2A5B" w:rsidP="001B2A5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  <w:r>
        <w:t>750.5</w:t>
      </w:r>
      <w:r>
        <w:tab/>
        <w:t xml:space="preserve">Definitions 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EQUAL OPPORTUNITY CLAUSE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  <w:r>
        <w:t>750.10</w:t>
      </w:r>
      <w:r>
        <w:tab/>
        <w:t xml:space="preserve">Clause to be Included in All Contracts 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  <w:r>
        <w:t>750.20</w:t>
      </w:r>
      <w:r>
        <w:tab/>
        <w:t xml:space="preserve">Incorporation by Operation of the Regulation 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  <w:r>
        <w:t>750.30</w:t>
      </w:r>
      <w:r>
        <w:tab/>
        <w:t xml:space="preserve">Subcontracts 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  <w:r>
        <w:t>750.40</w:t>
      </w:r>
      <w:r>
        <w:tab/>
        <w:t xml:space="preserve">Contracts or Subcontracts with Religious Entities 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DUTIES OF PUBLIC CONTRACTORS AND SUBCONTRACTORS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  <w:r>
        <w:t>750.110</w:t>
      </w:r>
      <w:r>
        <w:tab/>
        <w:t xml:space="preserve">General 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  <w:r>
        <w:t>750.120</w:t>
      </w:r>
      <w:r>
        <w:tab/>
        <w:t xml:space="preserve">Identification of Underutilization 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  <w:r>
        <w:t>750.130</w:t>
      </w:r>
      <w:r>
        <w:tab/>
        <w:t xml:space="preserve">Affirmative Action Plans 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  <w:r>
        <w:t>750.140</w:t>
      </w:r>
      <w:r>
        <w:tab/>
        <w:t xml:space="preserve">Information and Reports 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  <w:r>
        <w:t>750.150</w:t>
      </w:r>
      <w:r>
        <w:tab/>
        <w:t xml:space="preserve">Recruitment of Employees 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  <w:r>
        <w:t>750.160</w:t>
      </w:r>
      <w:r>
        <w:tab/>
        <w:t xml:space="preserve">Segregated Facilities 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  <w:r>
        <w:t>750.170</w:t>
      </w:r>
      <w:r>
        <w:tab/>
        <w:t xml:space="preserve">Subcontracts 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BIDDING AND COMPLIANCE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  <w:r>
        <w:t>750.210</w:t>
      </w:r>
      <w:r>
        <w:tab/>
        <w:t xml:space="preserve">Eligibility for Public Contracts 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  <w:r>
        <w:t>750.220</w:t>
      </w:r>
      <w:r>
        <w:tab/>
        <w:t xml:space="preserve">Construction Employee Utilization Projection 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  <w:r>
        <w:t>750.230</w:t>
      </w:r>
      <w:r>
        <w:tab/>
        <w:t xml:space="preserve">Compliance Review; Enforcement </w:t>
      </w:r>
    </w:p>
    <w:p w:rsidR="001B2A5B" w:rsidRDefault="001B2A5B" w:rsidP="001B2A5B">
      <w:pPr>
        <w:widowControl w:val="0"/>
        <w:autoSpaceDE w:val="0"/>
        <w:autoSpaceDN w:val="0"/>
        <w:adjustRightInd w:val="0"/>
        <w:ind w:left="1440" w:hanging="1440"/>
      </w:pPr>
    </w:p>
    <w:p w:rsidR="001B2A5B" w:rsidRDefault="001B2A5B" w:rsidP="00241886">
      <w:pPr>
        <w:widowControl w:val="0"/>
        <w:autoSpaceDE w:val="0"/>
        <w:autoSpaceDN w:val="0"/>
        <w:adjustRightInd w:val="0"/>
        <w:ind w:left="2295" w:hanging="2295"/>
      </w:pPr>
      <w:r>
        <w:t>750.APPENDIX A</w:t>
      </w:r>
      <w:r>
        <w:tab/>
        <w:t xml:space="preserve">Equal Employment Opportunity Clause </w:t>
      </w:r>
    </w:p>
    <w:sectPr w:rsidR="001B2A5B" w:rsidSect="00526C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C5A"/>
    <w:rsid w:val="00030D3D"/>
    <w:rsid w:val="001B2A5B"/>
    <w:rsid w:val="001F05D6"/>
    <w:rsid w:val="00241886"/>
    <w:rsid w:val="00526C5A"/>
    <w:rsid w:val="00602093"/>
    <w:rsid w:val="008E195D"/>
    <w:rsid w:val="00C5460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2A5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2A5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