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70" w:rsidRDefault="00755770" w:rsidP="00755770">
      <w:pPr>
        <w:widowControl w:val="0"/>
        <w:autoSpaceDE w:val="0"/>
        <w:autoSpaceDN w:val="0"/>
        <w:adjustRightInd w:val="0"/>
      </w:pPr>
    </w:p>
    <w:p w:rsidR="00755770" w:rsidRDefault="00AD5D10" w:rsidP="00755770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55770">
        <w:rPr>
          <w:b/>
          <w:bCs/>
        </w:rPr>
        <w:t xml:space="preserve">ection 650.300  Request for </w:t>
      </w:r>
      <w:r w:rsidR="008975CF">
        <w:rPr>
          <w:b/>
          <w:bCs/>
        </w:rPr>
        <w:t xml:space="preserve">Authorization to Bid </w:t>
      </w:r>
      <w:r w:rsidR="004D440D">
        <w:rPr>
          <w:b/>
          <w:bCs/>
        </w:rPr>
        <w:t xml:space="preserve">or </w:t>
      </w:r>
      <w:r w:rsidR="008975CF">
        <w:rPr>
          <w:b/>
          <w:bCs/>
        </w:rPr>
        <w:t>Not for Bid Status</w:t>
      </w:r>
      <w:r w:rsidR="00755770">
        <w:t xml:space="preserve"> </w:t>
      </w:r>
    </w:p>
    <w:p w:rsidR="00755770" w:rsidRDefault="00755770" w:rsidP="00755770">
      <w:pPr>
        <w:widowControl w:val="0"/>
        <w:autoSpaceDE w:val="0"/>
        <w:autoSpaceDN w:val="0"/>
        <w:adjustRightInd w:val="0"/>
      </w:pPr>
    </w:p>
    <w:p w:rsidR="00755770" w:rsidRDefault="00755770" w:rsidP="00755770">
      <w:pPr>
        <w:widowControl w:val="0"/>
        <w:autoSpaceDE w:val="0"/>
        <w:autoSpaceDN w:val="0"/>
        <w:adjustRightInd w:val="0"/>
      </w:pPr>
      <w:r>
        <w:t xml:space="preserve">A Request for </w:t>
      </w:r>
      <w:r w:rsidR="008975CF">
        <w:t xml:space="preserve">Authorization to Bid </w:t>
      </w:r>
      <w:r w:rsidR="00D62113">
        <w:t xml:space="preserve">or </w:t>
      </w:r>
      <w:r w:rsidR="008975CF">
        <w:t>Not for Bid Status</w:t>
      </w:r>
      <w:r>
        <w:t xml:space="preserve"> (Form </w:t>
      </w:r>
      <w:r w:rsidR="00D80CE8">
        <w:t>BDE 124</w:t>
      </w:r>
      <w:r>
        <w:t xml:space="preserve">) is published with the Transportation </w:t>
      </w:r>
      <w:r w:rsidR="00D13FB4">
        <w:t xml:space="preserve">Procurement </w:t>
      </w:r>
      <w:r>
        <w:t xml:space="preserve">Bulletin.  The Form </w:t>
      </w:r>
      <w:r w:rsidR="00D80CE8">
        <w:t>BDE 124</w:t>
      </w:r>
      <w:r w:rsidR="008975CF">
        <w:t xml:space="preserve"> </w:t>
      </w:r>
      <w:r>
        <w:t xml:space="preserve">shall be used by contractors to request </w:t>
      </w:r>
      <w:r w:rsidR="00D80CE8">
        <w:t xml:space="preserve">Authorization </w:t>
      </w:r>
      <w:r w:rsidR="00B41AE3">
        <w:t>to</w:t>
      </w:r>
      <w:r w:rsidR="00D80CE8">
        <w:t xml:space="preserve"> Bid</w:t>
      </w:r>
      <w:r>
        <w:t xml:space="preserve"> on contracts advertised in the Transportation </w:t>
      </w:r>
      <w:r w:rsidR="00D80CE8">
        <w:t xml:space="preserve">Procurement </w:t>
      </w:r>
      <w:r>
        <w:t>Bulletin. Anyone may obtain proposal forms and plans regardless of prequalification status.  An Authorization to Bid must be granted in accordance with this Part before a prequalified contractor may submit a bid</w:t>
      </w:r>
      <w:r w:rsidR="00D80CE8">
        <w:t>, unless prequalification is waived</w:t>
      </w:r>
      <w:r>
        <w:t xml:space="preserve">. </w:t>
      </w:r>
    </w:p>
    <w:p w:rsidR="00755770" w:rsidRPr="009764B8" w:rsidRDefault="00755770" w:rsidP="009764B8">
      <w:pPr>
        <w:ind w:left="720"/>
      </w:pPr>
    </w:p>
    <w:p w:rsidR="008975CF" w:rsidRPr="009764B8" w:rsidRDefault="00D80CE8" w:rsidP="009764B8">
      <w:pPr>
        <w:ind w:left="720"/>
      </w:pPr>
      <w:r>
        <w:t xml:space="preserve">(Source:  Amended at 40 Ill. Reg. </w:t>
      </w:r>
      <w:r w:rsidR="00602651">
        <w:t>7170</w:t>
      </w:r>
      <w:r>
        <w:t xml:space="preserve">, effective </w:t>
      </w:r>
      <w:bookmarkStart w:id="0" w:name="_GoBack"/>
      <w:r w:rsidR="00602651">
        <w:t>April 25, 2016</w:t>
      </w:r>
      <w:bookmarkEnd w:id="0"/>
      <w:r>
        <w:t>)</w:t>
      </w:r>
    </w:p>
    <w:sectPr w:rsidR="008975CF" w:rsidRPr="009764B8" w:rsidSect="00755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770"/>
    <w:rsid w:val="003E1DCD"/>
    <w:rsid w:val="004D440D"/>
    <w:rsid w:val="004D5E68"/>
    <w:rsid w:val="005C3366"/>
    <w:rsid w:val="005C369E"/>
    <w:rsid w:val="00602651"/>
    <w:rsid w:val="00755770"/>
    <w:rsid w:val="008975CF"/>
    <w:rsid w:val="009764B8"/>
    <w:rsid w:val="00AD5D10"/>
    <w:rsid w:val="00B41AE3"/>
    <w:rsid w:val="00BE79D9"/>
    <w:rsid w:val="00C623FC"/>
    <w:rsid w:val="00CC1CC0"/>
    <w:rsid w:val="00D13FB4"/>
    <w:rsid w:val="00D62113"/>
    <w:rsid w:val="00D80CE8"/>
    <w:rsid w:val="00F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E8E1C1-4218-4DDF-BCB5-9D946352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3</cp:revision>
  <dcterms:created xsi:type="dcterms:W3CDTF">2016-02-25T14:57:00Z</dcterms:created>
  <dcterms:modified xsi:type="dcterms:W3CDTF">2016-05-05T16:56:00Z</dcterms:modified>
</cp:coreProperties>
</file>