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88" w:rsidRDefault="00E27288" w:rsidP="00E272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7288" w:rsidRDefault="00E27288" w:rsidP="00E272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610.110  Incorporation of rules</w:t>
      </w:r>
      <w:r>
        <w:t xml:space="preserve"> </w:t>
      </w:r>
    </w:p>
    <w:p w:rsidR="00E27288" w:rsidRDefault="00E27288" w:rsidP="00E27288">
      <w:pPr>
        <w:widowControl w:val="0"/>
        <w:autoSpaceDE w:val="0"/>
        <w:autoSpaceDN w:val="0"/>
        <w:adjustRightInd w:val="0"/>
      </w:pPr>
    </w:p>
    <w:p w:rsidR="00E27288" w:rsidRDefault="00E27288" w:rsidP="00E27288">
      <w:pPr>
        <w:widowControl w:val="0"/>
        <w:autoSpaceDE w:val="0"/>
        <w:autoSpaceDN w:val="0"/>
        <w:adjustRightInd w:val="0"/>
      </w:pPr>
      <w:r>
        <w:t xml:space="preserve">The Department hereby adopts the  CMS Standard Procurement Rules.  Inasmuch as the rules  of this  Part may  differ, however,  the rules  of this  Part shall govern. </w:t>
      </w:r>
    </w:p>
    <w:sectPr w:rsidR="00E27288" w:rsidSect="00E272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7288"/>
    <w:rsid w:val="003B2C90"/>
    <w:rsid w:val="005C3366"/>
    <w:rsid w:val="009D42FA"/>
    <w:rsid w:val="00DF58E8"/>
    <w:rsid w:val="00E2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