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0F" w:rsidRDefault="00FB480F" w:rsidP="00FB480F">
      <w:pPr>
        <w:widowControl w:val="0"/>
        <w:autoSpaceDE w:val="0"/>
        <w:autoSpaceDN w:val="0"/>
        <w:adjustRightInd w:val="0"/>
      </w:pPr>
      <w:bookmarkStart w:id="0" w:name="_GoBack"/>
      <w:bookmarkEnd w:id="0"/>
    </w:p>
    <w:p w:rsidR="00FB480F" w:rsidRDefault="00FB480F" w:rsidP="00FB480F">
      <w:pPr>
        <w:widowControl w:val="0"/>
        <w:autoSpaceDE w:val="0"/>
        <w:autoSpaceDN w:val="0"/>
        <w:adjustRightInd w:val="0"/>
      </w:pPr>
      <w:r>
        <w:rPr>
          <w:b/>
          <w:bCs/>
        </w:rPr>
        <w:t>Section 500.900  Prevailing Wage</w:t>
      </w:r>
      <w:r>
        <w:t xml:space="preserve"> </w:t>
      </w:r>
    </w:p>
    <w:p w:rsidR="00FB480F" w:rsidRDefault="00FB480F" w:rsidP="00FB480F">
      <w:pPr>
        <w:widowControl w:val="0"/>
        <w:autoSpaceDE w:val="0"/>
        <w:autoSpaceDN w:val="0"/>
        <w:adjustRightInd w:val="0"/>
      </w:pPr>
    </w:p>
    <w:p w:rsidR="00FB480F" w:rsidRDefault="00FB480F" w:rsidP="00FB480F">
      <w:pPr>
        <w:widowControl w:val="0"/>
        <w:autoSpaceDE w:val="0"/>
        <w:autoSpaceDN w:val="0"/>
        <w:adjustRightInd w:val="0"/>
        <w:ind w:left="1440" w:hanging="720"/>
      </w:pPr>
      <w:r>
        <w:t>a)</w:t>
      </w:r>
      <w:r>
        <w:tab/>
        <w:t xml:space="preserve">In order to be considered responsible under Section 500.430, vendors of the following classifications of services must certify to the OAG that their employees are paid wages and benefits and are working under conditions prevalent in the location where the work is to be performed: </w:t>
      </w:r>
    </w:p>
    <w:p w:rsidR="00845582" w:rsidRDefault="00845582" w:rsidP="00FB480F">
      <w:pPr>
        <w:widowControl w:val="0"/>
        <w:autoSpaceDE w:val="0"/>
        <w:autoSpaceDN w:val="0"/>
        <w:adjustRightInd w:val="0"/>
        <w:ind w:left="2160" w:hanging="720"/>
      </w:pPr>
    </w:p>
    <w:p w:rsidR="00FB480F" w:rsidRDefault="00FB480F" w:rsidP="00FB480F">
      <w:pPr>
        <w:widowControl w:val="0"/>
        <w:autoSpaceDE w:val="0"/>
        <w:autoSpaceDN w:val="0"/>
        <w:adjustRightInd w:val="0"/>
        <w:ind w:left="2160" w:hanging="720"/>
      </w:pPr>
      <w:r>
        <w:t>1)</w:t>
      </w:r>
      <w:r>
        <w:tab/>
        <w:t xml:space="preserve">Printing; </w:t>
      </w:r>
    </w:p>
    <w:p w:rsidR="00845582" w:rsidRDefault="00845582" w:rsidP="00FB480F">
      <w:pPr>
        <w:widowControl w:val="0"/>
        <w:autoSpaceDE w:val="0"/>
        <w:autoSpaceDN w:val="0"/>
        <w:adjustRightInd w:val="0"/>
        <w:ind w:left="2160" w:hanging="720"/>
      </w:pPr>
    </w:p>
    <w:p w:rsidR="00FB480F" w:rsidRDefault="00FB480F" w:rsidP="00FB480F">
      <w:pPr>
        <w:widowControl w:val="0"/>
        <w:autoSpaceDE w:val="0"/>
        <w:autoSpaceDN w:val="0"/>
        <w:adjustRightInd w:val="0"/>
        <w:ind w:left="2160" w:hanging="720"/>
      </w:pPr>
      <w:r>
        <w:t>2)</w:t>
      </w:r>
      <w:r>
        <w:tab/>
        <w:t xml:space="preserve">Janitorial </w:t>
      </w:r>
      <w:r w:rsidR="001A08F5">
        <w:t>clean</w:t>
      </w:r>
      <w:r w:rsidR="00F10074">
        <w:t xml:space="preserve">ing </w:t>
      </w:r>
      <w:r>
        <w:t xml:space="preserve">services, window </w:t>
      </w:r>
      <w:r w:rsidR="004F1E18">
        <w:t>cleaning services</w:t>
      </w:r>
      <w:r>
        <w:t xml:space="preserve">, </w:t>
      </w:r>
      <w:r w:rsidR="004F1E18">
        <w:t>building and ground</w:t>
      </w:r>
      <w:r w:rsidR="00F10074">
        <w:t>s</w:t>
      </w:r>
      <w:r w:rsidR="004F1E18">
        <w:t xml:space="preserve"> services, site technician services, natural resources services, food services, </w:t>
      </w:r>
      <w:r>
        <w:t xml:space="preserve">and security services </w:t>
      </w:r>
      <w:r w:rsidR="004F1E18">
        <w:t>of $2,000 or more or $200 or more per month</w:t>
      </w:r>
      <w:r>
        <w:t xml:space="preserve">; and </w:t>
      </w:r>
    </w:p>
    <w:p w:rsidR="00845582" w:rsidRDefault="00845582" w:rsidP="00FB480F">
      <w:pPr>
        <w:widowControl w:val="0"/>
        <w:autoSpaceDE w:val="0"/>
        <w:autoSpaceDN w:val="0"/>
        <w:adjustRightInd w:val="0"/>
        <w:ind w:left="2160" w:hanging="720"/>
      </w:pPr>
    </w:p>
    <w:p w:rsidR="00FB480F" w:rsidRDefault="00FB480F" w:rsidP="00FB480F">
      <w:pPr>
        <w:widowControl w:val="0"/>
        <w:autoSpaceDE w:val="0"/>
        <w:autoSpaceDN w:val="0"/>
        <w:adjustRightInd w:val="0"/>
        <w:ind w:left="2160" w:hanging="720"/>
      </w:pPr>
      <w:r>
        <w:t>3)</w:t>
      </w:r>
      <w:r>
        <w:tab/>
        <w:t xml:space="preserve">Public works. </w:t>
      </w:r>
    </w:p>
    <w:p w:rsidR="00845582" w:rsidRDefault="00845582" w:rsidP="00FB480F">
      <w:pPr>
        <w:widowControl w:val="0"/>
        <w:autoSpaceDE w:val="0"/>
        <w:autoSpaceDN w:val="0"/>
        <w:adjustRightInd w:val="0"/>
        <w:ind w:left="1440" w:hanging="720"/>
      </w:pPr>
    </w:p>
    <w:p w:rsidR="00FB480F" w:rsidRDefault="00FB480F" w:rsidP="00FB480F">
      <w:pPr>
        <w:widowControl w:val="0"/>
        <w:autoSpaceDE w:val="0"/>
        <w:autoSpaceDN w:val="0"/>
        <w:adjustRightInd w:val="0"/>
        <w:ind w:left="1440" w:hanging="720"/>
      </w:pPr>
      <w:r>
        <w:t>b)</w:t>
      </w:r>
      <w:r>
        <w:tab/>
        <w:t xml:space="preserve">For purposes of this Section, "locality" or "location" shall have the meaning established in rules promulgated by CMS </w:t>
      </w:r>
      <w:r w:rsidR="004F1E18">
        <w:t>or o</w:t>
      </w:r>
      <w:r w:rsidR="001A08F5">
        <w:t>th</w:t>
      </w:r>
      <w:r w:rsidR="004F1E18">
        <w:t>er statutory procurement agency</w:t>
      </w:r>
      <w:r>
        <w:t xml:space="preserve">. </w:t>
      </w:r>
    </w:p>
    <w:p w:rsidR="00845582" w:rsidRDefault="00845582" w:rsidP="00FB480F">
      <w:pPr>
        <w:widowControl w:val="0"/>
        <w:autoSpaceDE w:val="0"/>
        <w:autoSpaceDN w:val="0"/>
        <w:adjustRightInd w:val="0"/>
        <w:ind w:left="1440" w:hanging="720"/>
      </w:pPr>
    </w:p>
    <w:p w:rsidR="00FB480F" w:rsidRDefault="00FB480F" w:rsidP="00FB480F">
      <w:pPr>
        <w:widowControl w:val="0"/>
        <w:autoSpaceDE w:val="0"/>
        <w:autoSpaceDN w:val="0"/>
        <w:adjustRightInd w:val="0"/>
        <w:ind w:left="1440" w:hanging="720"/>
      </w:pPr>
      <w:r>
        <w:t>c)</w:t>
      </w:r>
      <w:r>
        <w:tab/>
        <w:t xml:space="preserve">Prevailing wages, benefits and conditions will be determined by the Illinois Department of Labor. </w:t>
      </w:r>
    </w:p>
    <w:p w:rsidR="004F1E18" w:rsidRDefault="004F1E18" w:rsidP="00FB480F">
      <w:pPr>
        <w:widowControl w:val="0"/>
        <w:autoSpaceDE w:val="0"/>
        <w:autoSpaceDN w:val="0"/>
        <w:adjustRightInd w:val="0"/>
        <w:ind w:left="1440" w:hanging="720"/>
      </w:pPr>
    </w:p>
    <w:p w:rsidR="004F1E18" w:rsidRDefault="004F1E18" w:rsidP="004F1E18">
      <w:pPr>
        <w:widowControl w:val="0"/>
        <w:autoSpaceDE w:val="0"/>
        <w:autoSpaceDN w:val="0"/>
        <w:adjustRightInd w:val="0"/>
        <w:ind w:left="1440" w:hanging="720"/>
      </w:pPr>
      <w:r>
        <w:t>d)</w:t>
      </w:r>
      <w:r>
        <w:tab/>
        <w:t xml:space="preserve">This </w:t>
      </w:r>
      <w:r w:rsidR="00F10074">
        <w:t>S</w:t>
      </w:r>
      <w:r>
        <w:t>ection does not apply to services furnished under contracts for professional or artistic services or to vocational programs of training for persons with physical or mental disabilities or to qualified not-for-profit agencies for persons with severe disabilities.</w:t>
      </w:r>
    </w:p>
    <w:p w:rsidR="004F1E18" w:rsidRDefault="004F1E18" w:rsidP="00FB480F">
      <w:pPr>
        <w:widowControl w:val="0"/>
        <w:autoSpaceDE w:val="0"/>
        <w:autoSpaceDN w:val="0"/>
        <w:adjustRightInd w:val="0"/>
        <w:ind w:left="1440" w:hanging="720"/>
      </w:pPr>
    </w:p>
    <w:p w:rsidR="004F1E18" w:rsidRPr="00D55B37" w:rsidRDefault="004F1E18">
      <w:pPr>
        <w:pStyle w:val="JCARSourceNote"/>
        <w:ind w:left="720"/>
      </w:pPr>
      <w:r w:rsidRPr="00D55B37">
        <w:t xml:space="preserve">(Source:  </w:t>
      </w:r>
      <w:r>
        <w:t>Amended</w:t>
      </w:r>
      <w:r w:rsidRPr="00D55B37">
        <w:t xml:space="preserve"> at </w:t>
      </w:r>
      <w:r>
        <w:t>35 I</w:t>
      </w:r>
      <w:r w:rsidRPr="00D55B37">
        <w:t xml:space="preserve">ll. Reg. </w:t>
      </w:r>
      <w:r w:rsidR="0076529B">
        <w:t>5307</w:t>
      </w:r>
      <w:r w:rsidRPr="00D55B37">
        <w:t xml:space="preserve">, effective </w:t>
      </w:r>
      <w:r w:rsidR="0076529B">
        <w:t>April 1, 2011</w:t>
      </w:r>
      <w:r w:rsidRPr="00D55B37">
        <w:t>)</w:t>
      </w:r>
    </w:p>
    <w:sectPr w:rsidR="004F1E18" w:rsidRPr="00D55B37" w:rsidSect="00FB48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80F"/>
    <w:rsid w:val="001A08F5"/>
    <w:rsid w:val="002A6C51"/>
    <w:rsid w:val="00331564"/>
    <w:rsid w:val="004F1E18"/>
    <w:rsid w:val="005C3366"/>
    <w:rsid w:val="0076529B"/>
    <w:rsid w:val="00845582"/>
    <w:rsid w:val="00995B7A"/>
    <w:rsid w:val="00BA7DC7"/>
    <w:rsid w:val="00F10074"/>
    <w:rsid w:val="00FB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1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1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