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A183" w14:textId="77777777" w:rsidR="00C1227B" w:rsidRDefault="00C1227B" w:rsidP="00703ECF">
      <w:pPr>
        <w:widowControl w:val="0"/>
        <w:autoSpaceDE w:val="0"/>
        <w:autoSpaceDN w:val="0"/>
        <w:adjustRightInd w:val="0"/>
        <w:rPr>
          <w:b/>
          <w:bCs/>
        </w:rPr>
      </w:pPr>
    </w:p>
    <w:p w14:paraId="50441354" w14:textId="2DFDF30B" w:rsidR="00703ECF" w:rsidRPr="00703ECF" w:rsidRDefault="00703ECF" w:rsidP="00703ECF">
      <w:pPr>
        <w:widowControl w:val="0"/>
        <w:autoSpaceDE w:val="0"/>
        <w:autoSpaceDN w:val="0"/>
        <w:adjustRightInd w:val="0"/>
      </w:pPr>
      <w:r w:rsidRPr="00703ECF">
        <w:rPr>
          <w:b/>
          <w:bCs/>
        </w:rPr>
        <w:t xml:space="preserve">Section </w:t>
      </w:r>
      <w:proofErr w:type="gramStart"/>
      <w:r w:rsidR="00AB3C67">
        <w:rPr>
          <w:b/>
          <w:bCs/>
        </w:rPr>
        <w:t>40</w:t>
      </w:r>
      <w:r w:rsidRPr="00703ECF">
        <w:rPr>
          <w:b/>
          <w:bCs/>
        </w:rPr>
        <w:t>.810  Good</w:t>
      </w:r>
      <w:proofErr w:type="gramEnd"/>
      <w:r w:rsidRPr="00703ECF">
        <w:rPr>
          <w:b/>
          <w:bCs/>
        </w:rPr>
        <w:t xml:space="preserve"> Faith Efforts and Waiver Request Procedures</w:t>
      </w:r>
    </w:p>
    <w:p w14:paraId="5EA65734" w14:textId="77777777" w:rsidR="00703ECF" w:rsidRPr="00703ECF" w:rsidRDefault="00703ECF" w:rsidP="00703ECF">
      <w:pPr>
        <w:widowControl w:val="0"/>
        <w:autoSpaceDE w:val="0"/>
        <w:autoSpaceDN w:val="0"/>
        <w:adjustRightInd w:val="0"/>
      </w:pPr>
    </w:p>
    <w:p w14:paraId="2E6C4FFE" w14:textId="77777777" w:rsidR="00703ECF" w:rsidRPr="00703ECF" w:rsidRDefault="00703ECF" w:rsidP="00703ECF">
      <w:pPr>
        <w:widowControl w:val="0"/>
        <w:autoSpaceDE w:val="0"/>
        <w:autoSpaceDN w:val="0"/>
        <w:adjustRightInd w:val="0"/>
        <w:ind w:left="1440" w:hanging="720"/>
      </w:pPr>
      <w:r w:rsidRPr="00703ECF">
        <w:t>a)</w:t>
      </w:r>
      <w:r w:rsidRPr="00703ECF">
        <w:tab/>
      </w:r>
      <w:r w:rsidR="000D1645">
        <w:t xml:space="preserve">Vendors must make a good faith effort to meet the stated goal. A vendor that fails to meet the goal may still be awarded a contract if </w:t>
      </w:r>
      <w:r w:rsidR="008E5CDA">
        <w:t>it</w:t>
      </w:r>
      <w:r w:rsidR="000D1645">
        <w:t xml:space="preserve"> can establish that </w:t>
      </w:r>
      <w:r w:rsidR="008E5CDA">
        <w:t>it</w:t>
      </w:r>
      <w:r w:rsidR="000D1645">
        <w:t xml:space="preserve"> made a good faith effort to do so. CMS will determine whether a vendor has made a good faith effort to meet the goal unless that authority is delegated to the procuring agency. For contracts for construction and construction-related services entered into by a construction agency, the construction agency, </w:t>
      </w:r>
      <w:r w:rsidR="008E5CDA">
        <w:t>if</w:t>
      </w:r>
      <w:r w:rsidR="000D1645">
        <w:t xml:space="preserve"> delegated </w:t>
      </w:r>
      <w:r w:rsidR="008E5CDA">
        <w:t>that authority</w:t>
      </w:r>
      <w:r w:rsidR="000D1645">
        <w:t xml:space="preserve"> by CMS, will determine whether a vendor has made a good faith effort to meet the goal.</w:t>
      </w:r>
      <w:r w:rsidRPr="00703ECF">
        <w:t xml:space="preserve"> </w:t>
      </w:r>
    </w:p>
    <w:p w14:paraId="0C457E8C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611467F8" w14:textId="77777777" w:rsidR="000D1645" w:rsidRDefault="00703ECF" w:rsidP="00703ECF">
      <w:pPr>
        <w:widowControl w:val="0"/>
        <w:autoSpaceDE w:val="0"/>
        <w:autoSpaceDN w:val="0"/>
        <w:adjustRightInd w:val="0"/>
        <w:ind w:left="1440" w:hanging="720"/>
      </w:pPr>
      <w:r w:rsidRPr="00703ECF">
        <w:t>b)</w:t>
      </w:r>
      <w:r w:rsidRPr="00703ECF">
        <w:tab/>
      </w:r>
      <w:r w:rsidR="000D1645">
        <w:t xml:space="preserve">Vendors must submit a utilization plan with each bid or offer that demonstrates the </w:t>
      </w:r>
      <w:r w:rsidR="008E5CDA">
        <w:t>vendor has either</w:t>
      </w:r>
      <w:r w:rsidR="000D1645">
        <w:t xml:space="preserve"> met </w:t>
      </w:r>
      <w:r w:rsidR="008E5CDA">
        <w:t>or exceeded the goal</w:t>
      </w:r>
      <w:r w:rsidR="000D1645">
        <w:t xml:space="preserve"> or made good faith efforts toward meeting the goal. Any vendor claiming good faith relief must fully document in the utilization plan the steps taken to obtain </w:t>
      </w:r>
      <w:proofErr w:type="spellStart"/>
      <w:r w:rsidR="000D1645">
        <w:t>SDVOSBs</w:t>
      </w:r>
      <w:proofErr w:type="spellEnd"/>
      <w:r w:rsidR="000D1645">
        <w:t xml:space="preserve"> or </w:t>
      </w:r>
      <w:proofErr w:type="spellStart"/>
      <w:r w:rsidR="000D1645">
        <w:t>VOSBs</w:t>
      </w:r>
      <w:proofErr w:type="spellEnd"/>
      <w:r w:rsidR="000D1645">
        <w:t xml:space="preserve"> as subcontractors. CMS or the </w:t>
      </w:r>
      <w:r w:rsidR="008E5CDA">
        <w:t>c</w:t>
      </w:r>
      <w:r w:rsidR="000D1645">
        <w:t xml:space="preserve">onstruction </w:t>
      </w:r>
      <w:r w:rsidR="008E5CDA">
        <w:t>a</w:t>
      </w:r>
      <w:r w:rsidR="000D1645">
        <w:t>gency will consider the quality, quantity and intensity of the vendor's efforts.</w:t>
      </w:r>
    </w:p>
    <w:p w14:paraId="66E58E40" w14:textId="77777777" w:rsidR="000D1645" w:rsidRDefault="000D1645" w:rsidP="007458B1">
      <w:pPr>
        <w:widowControl w:val="0"/>
        <w:autoSpaceDE w:val="0"/>
        <w:autoSpaceDN w:val="0"/>
        <w:adjustRightInd w:val="0"/>
      </w:pPr>
    </w:p>
    <w:p w14:paraId="0F8F2271" w14:textId="77777777" w:rsidR="00703ECF" w:rsidRPr="00703ECF" w:rsidRDefault="000D1645" w:rsidP="00703E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03ECF" w:rsidRPr="00703ECF">
        <w:t xml:space="preserve">The following is a list of types of actions that CMS </w:t>
      </w:r>
      <w:r>
        <w:t xml:space="preserve">or the </w:t>
      </w:r>
      <w:r w:rsidR="008E5CDA">
        <w:t>c</w:t>
      </w:r>
      <w:r>
        <w:t xml:space="preserve">onstruction </w:t>
      </w:r>
      <w:r w:rsidR="008E5CDA">
        <w:t>a</w:t>
      </w:r>
      <w:r>
        <w:t xml:space="preserve">gency </w:t>
      </w:r>
      <w:r w:rsidR="00703ECF" w:rsidRPr="00703ECF">
        <w:t xml:space="preserve">may consider as evidence of the </w:t>
      </w:r>
      <w:r w:rsidR="00C70C4C">
        <w:t>v</w:t>
      </w:r>
      <w:r w:rsidR="00703ECF" w:rsidRPr="00703ECF">
        <w:t>endor</w:t>
      </w:r>
      <w:r w:rsidR="00C1227B">
        <w:t>'</w:t>
      </w:r>
      <w:r w:rsidR="00703ECF" w:rsidRPr="00703ECF">
        <w:t xml:space="preserve">s good faith efforts to meet the goal. Other factors or efforts brought to the attention of CMS may be relevant in appropriate cases. </w:t>
      </w:r>
    </w:p>
    <w:p w14:paraId="0128FFD4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1CEB1307" w14:textId="77777777" w:rsidR="000D1645" w:rsidRDefault="000D1645" w:rsidP="00703E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Utilize the </w:t>
      </w:r>
      <w:proofErr w:type="spellStart"/>
      <w:r>
        <w:t>Sell2Illinois</w:t>
      </w:r>
      <w:proofErr w:type="spellEnd"/>
      <w:r>
        <w:t xml:space="preserve"> website (</w:t>
      </w:r>
      <w:r w:rsidRPr="000D1645">
        <w:t>www.Sell2.illinois.gov</w:t>
      </w:r>
      <w:r>
        <w:t xml:space="preserve">) to identify certified </w:t>
      </w:r>
      <w:proofErr w:type="spellStart"/>
      <w:r>
        <w:t>SDVOSBs</w:t>
      </w:r>
      <w:proofErr w:type="spellEnd"/>
      <w:r>
        <w:t xml:space="preserve"> or </w:t>
      </w:r>
      <w:proofErr w:type="spellStart"/>
      <w:r>
        <w:t>VOSBs</w:t>
      </w:r>
      <w:proofErr w:type="spellEnd"/>
      <w:r>
        <w:t>.</w:t>
      </w:r>
    </w:p>
    <w:p w14:paraId="0145B110" w14:textId="77777777" w:rsidR="000D1645" w:rsidRDefault="000D1645" w:rsidP="007458B1">
      <w:pPr>
        <w:widowControl w:val="0"/>
        <w:autoSpaceDE w:val="0"/>
        <w:autoSpaceDN w:val="0"/>
        <w:adjustRightInd w:val="0"/>
      </w:pPr>
    </w:p>
    <w:p w14:paraId="69A676A8" w14:textId="77777777" w:rsidR="00703ECF" w:rsidRPr="00703ECF" w:rsidRDefault="000D1645" w:rsidP="00703ECF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703ECF" w:rsidRPr="00703ECF">
        <w:t>)</w:t>
      </w:r>
      <w:r w:rsidR="00703ECF" w:rsidRPr="00703ECF">
        <w:tab/>
        <w:t>Soliciting through all reasonable and available means (e.g.</w:t>
      </w:r>
      <w:r w:rsidR="00C70C4C">
        <w:t>,</w:t>
      </w:r>
      <w:r w:rsidR="00703ECF" w:rsidRPr="00703ECF">
        <w:t xml:space="preserve"> attendance at a vendor conference, advertising and/or written notices) the interest of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that have the capability to perform the work of the contract. The Vendor must solicit this interest within sufficient time to allow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to respond to the solicitation. The </w:t>
      </w:r>
      <w:r w:rsidR="00C70C4C">
        <w:t>v</w:t>
      </w:r>
      <w:r w:rsidR="00703ECF" w:rsidRPr="00703ECF">
        <w:t xml:space="preserve">endor must determine with certainty if the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are interested by taking appropriate steps to follow up initial solicitations and encourage them to submit a bid or proposal. The </w:t>
      </w:r>
      <w:r w:rsidR="00C70C4C">
        <w:t>v</w:t>
      </w:r>
      <w:r w:rsidR="00703ECF" w:rsidRPr="00703ECF">
        <w:t xml:space="preserve">endor must provide interested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with adequate information about the plans, specifications and requirements of the contract in a timely manner to assist them in responding promptly to the solicitation. </w:t>
      </w:r>
    </w:p>
    <w:p w14:paraId="32230A4D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054EEB97" w14:textId="77777777" w:rsidR="00703ECF" w:rsidRPr="00703ECF" w:rsidRDefault="00F30FC8" w:rsidP="00703EC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703ECF" w:rsidRPr="00703ECF">
        <w:t>)</w:t>
      </w:r>
      <w:r w:rsidR="00703ECF" w:rsidRPr="00703ECF">
        <w:tab/>
        <w:t xml:space="preserve">Selecting portions of the work to be performed by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in order to increase the likelihood that the goal will be achieved. This includes, whe</w:t>
      </w:r>
      <w:r w:rsidR="00C70C4C">
        <w:t>n</w:t>
      </w:r>
      <w:r w:rsidR="00703ECF" w:rsidRPr="00703ECF">
        <w:t xml:space="preserve"> appropriate, breaking out contract work items into economically feasible units to facilitate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participation, even when the </w:t>
      </w:r>
      <w:r w:rsidR="00C70C4C">
        <w:t>v</w:t>
      </w:r>
      <w:r w:rsidR="00703ECF" w:rsidRPr="00703ECF">
        <w:t xml:space="preserve">endor might otherwise prefer to perform these work items with its own forces. </w:t>
      </w:r>
    </w:p>
    <w:p w14:paraId="3FB0BB80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7A15E773" w14:textId="77777777" w:rsidR="00703ECF" w:rsidRPr="00703ECF" w:rsidRDefault="00F30FC8" w:rsidP="00703EC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703ECF" w:rsidRPr="00703ECF">
        <w:t>)</w:t>
      </w:r>
      <w:r w:rsidR="00703ECF" w:rsidRPr="00703ECF">
        <w:tab/>
        <w:t xml:space="preserve">Making a portion of the work available to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and selecting those portions of the work or material needs consistent with their availability, so as to facilitate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participation. Availability may include considerations of how the location of the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would affect the performance or cost of the contract.</w:t>
      </w:r>
    </w:p>
    <w:p w14:paraId="355D31B2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53484A83" w14:textId="77777777" w:rsidR="00703ECF" w:rsidRPr="00703ECF" w:rsidRDefault="00F30FC8" w:rsidP="00703ECF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703ECF" w:rsidRPr="00703ECF">
        <w:t>)</w:t>
      </w:r>
      <w:r w:rsidR="00703ECF" w:rsidRPr="00703ECF">
        <w:tab/>
        <w:t xml:space="preserve">Negotiating in good faith with interested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. Evidence of such negotiation must include the names, addresses and telephone numbers of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that were considered; a description of the information provided regarding the plans and specifications for the work selected for subcontracting</w:t>
      </w:r>
      <w:r w:rsidR="00C70C4C">
        <w:t>,</w:t>
      </w:r>
      <w:r w:rsidR="00703ECF" w:rsidRPr="00703ECF">
        <w:t xml:space="preserve"> and evidence as to why additional agreements could not be reached for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to perform the work. A </w:t>
      </w:r>
      <w:r w:rsidR="00C70C4C">
        <w:t>v</w:t>
      </w:r>
      <w:r w:rsidR="00703ECF" w:rsidRPr="00703ECF">
        <w:t xml:space="preserve">endor using good business judgment may consider a number of factors in negotiating with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and may take a firm</w:t>
      </w:r>
      <w:r w:rsidR="00C1227B">
        <w:t>'</w:t>
      </w:r>
      <w:r w:rsidR="00703ECF" w:rsidRPr="00703ECF">
        <w:t xml:space="preserve">s price and capabilities into consideration. The fact that there may be some additional costs involved in finding and using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may not be in itself sufficient reason for a </w:t>
      </w:r>
      <w:r w:rsidR="00C70C4C">
        <w:t>v</w:t>
      </w:r>
      <w:r w:rsidR="00703ECF" w:rsidRPr="00703ECF">
        <w:t>endor</w:t>
      </w:r>
      <w:r w:rsidR="00C1227B">
        <w:t>'</w:t>
      </w:r>
      <w:r w:rsidR="00703ECF" w:rsidRPr="00703ECF">
        <w:t xml:space="preserve">s failure to meet the goal, as long as such costs are reasonable. Vendors are not required to accept higher quotes from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if the price difference is excessive or unreasonable. </w:t>
      </w:r>
    </w:p>
    <w:p w14:paraId="175F5D0F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4081B748" w14:textId="77777777" w:rsidR="00703ECF" w:rsidRPr="00703ECF" w:rsidRDefault="00F30FC8" w:rsidP="00703ECF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703ECF" w:rsidRPr="00703ECF">
        <w:t>)</w:t>
      </w:r>
      <w:r w:rsidR="00703ECF" w:rsidRPr="00703ECF">
        <w:tab/>
        <w:t xml:space="preserve">Thoroughly investigating the capabilities of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and not rejecting them as unqualified without documented reasons.</w:t>
      </w:r>
    </w:p>
    <w:p w14:paraId="4B610CCA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65346DBC" w14:textId="77777777" w:rsidR="00703ECF" w:rsidRPr="00703ECF" w:rsidRDefault="00F30FC8" w:rsidP="00703ECF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703ECF" w:rsidRPr="00703ECF">
        <w:t>)</w:t>
      </w:r>
      <w:r w:rsidR="00703ECF" w:rsidRPr="00703ECF">
        <w:tab/>
        <w:t xml:space="preserve">Making efforts to assist interested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in obtaining lines of credit or insurance as required by the State.</w:t>
      </w:r>
    </w:p>
    <w:p w14:paraId="2762A2A9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0E06ED50" w14:textId="77777777" w:rsidR="00703ECF" w:rsidRPr="00703ECF" w:rsidRDefault="00F30FC8" w:rsidP="00703ECF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703ECF" w:rsidRPr="00703ECF">
        <w:t>)</w:t>
      </w:r>
      <w:r w:rsidR="00703ECF" w:rsidRPr="00703ECF">
        <w:tab/>
        <w:t xml:space="preserve">Making efforts to assist interested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in obtaining necessary equipment, supplies, materials, or related assistance or services.</w:t>
      </w:r>
    </w:p>
    <w:p w14:paraId="3ACAC737" w14:textId="77777777" w:rsidR="00703ECF" w:rsidRPr="00703ECF" w:rsidRDefault="00703ECF" w:rsidP="007458B1">
      <w:pPr>
        <w:widowControl w:val="0"/>
        <w:autoSpaceDE w:val="0"/>
        <w:autoSpaceDN w:val="0"/>
        <w:adjustRightInd w:val="0"/>
      </w:pPr>
    </w:p>
    <w:p w14:paraId="104968D1" w14:textId="77777777" w:rsidR="00F30FC8" w:rsidRDefault="00F30FC8" w:rsidP="00703E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CMS or the </w:t>
      </w:r>
      <w:r w:rsidR="008E5CDA">
        <w:t>c</w:t>
      </w:r>
      <w:r>
        <w:t xml:space="preserve">onstruction </w:t>
      </w:r>
      <w:r w:rsidR="008E5CDA">
        <w:t>a</w:t>
      </w:r>
      <w:r>
        <w:t xml:space="preserve">gency determines that a vendor demonstrated good faith efforts towards meeting the stated goal on a bid or offer, a waiver will be issued. If CMS or the </w:t>
      </w:r>
      <w:r w:rsidR="008E5CDA">
        <w:t>c</w:t>
      </w:r>
      <w:r>
        <w:t xml:space="preserve">onstruction </w:t>
      </w:r>
      <w:r w:rsidR="008E5CDA">
        <w:t>a</w:t>
      </w:r>
      <w:r>
        <w:t>gency determines that a vendor did not demonstrate good faith efforts towards meeting the goal on a bid or offer, the bid or offer may be deemed non-responsible by the CPO.</w:t>
      </w:r>
    </w:p>
    <w:p w14:paraId="6B46D99D" w14:textId="77777777" w:rsidR="00F30FC8" w:rsidRDefault="00F30FC8" w:rsidP="007458B1">
      <w:pPr>
        <w:widowControl w:val="0"/>
        <w:autoSpaceDE w:val="0"/>
        <w:autoSpaceDN w:val="0"/>
        <w:adjustRightInd w:val="0"/>
      </w:pPr>
    </w:p>
    <w:p w14:paraId="18174503" w14:textId="74E7171C" w:rsidR="00703ECF" w:rsidRDefault="00F30FC8" w:rsidP="00703EC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703ECF" w:rsidRPr="00703ECF">
        <w:tab/>
        <w:t xml:space="preserve">A </w:t>
      </w:r>
      <w:r w:rsidR="00C70C4C">
        <w:t>v</w:t>
      </w:r>
      <w:r w:rsidR="00703ECF" w:rsidRPr="00703ECF">
        <w:t xml:space="preserve">endor who obtains a </w:t>
      </w:r>
      <w:proofErr w:type="gramStart"/>
      <w:r w:rsidR="00703ECF" w:rsidRPr="00703ECF">
        <w:t>State</w:t>
      </w:r>
      <w:proofErr w:type="gramEnd"/>
      <w:r w:rsidR="00703ECF" w:rsidRPr="00703ECF">
        <w:t xml:space="preserve"> contract requiring the utilization of </w:t>
      </w:r>
      <w:proofErr w:type="spellStart"/>
      <w:r w:rsidR="00703ECF" w:rsidRPr="00703ECF">
        <w:t>S</w:t>
      </w:r>
      <w:r w:rsidR="001D609F">
        <w:t>D</w:t>
      </w:r>
      <w:r w:rsidR="00703ECF" w:rsidRPr="00703ECF">
        <w:t>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, or who makes a voluntary contractual commitment to hire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, and who fails to do so is subject to having the contract canceled. </w:t>
      </w:r>
      <w:r w:rsidR="00332642">
        <w:t xml:space="preserve">If a vendor seeks a waiver of its contractual commitment to utilize or hire </w:t>
      </w:r>
      <w:proofErr w:type="spellStart"/>
      <w:r w:rsidR="00332642">
        <w:t>SDVOSBs</w:t>
      </w:r>
      <w:proofErr w:type="spellEnd"/>
      <w:r w:rsidR="00332642">
        <w:t>/</w:t>
      </w:r>
      <w:proofErr w:type="spellStart"/>
      <w:r w:rsidR="00332642">
        <w:t>VOSBs</w:t>
      </w:r>
      <w:proofErr w:type="spellEnd"/>
      <w:r w:rsidR="00332642">
        <w:t xml:space="preserve">, the agency must contact the </w:t>
      </w:r>
      <w:proofErr w:type="spellStart"/>
      <w:r w:rsidR="00332642">
        <w:t>SDVOSB</w:t>
      </w:r>
      <w:proofErr w:type="spellEnd"/>
      <w:r w:rsidR="00332642">
        <w:t xml:space="preserve"> or </w:t>
      </w:r>
      <w:proofErr w:type="spellStart"/>
      <w:r w:rsidR="00332642">
        <w:t>VOSB</w:t>
      </w:r>
      <w:proofErr w:type="spellEnd"/>
      <w:r w:rsidR="00332642">
        <w:t xml:space="preserve"> prior to </w:t>
      </w:r>
      <w:r w:rsidR="00332642">
        <w:lastRenderedPageBreak/>
        <w:t xml:space="preserve">granting the waiver to substantiate the vendor's claim. </w:t>
      </w:r>
      <w:r w:rsidR="00703ECF" w:rsidRPr="00703ECF">
        <w:t xml:space="preserve">If the agency cancels the contract, the vendor may be liable for any damages the State suffers as a result of the cancellation. A </w:t>
      </w:r>
      <w:r w:rsidR="00C70C4C">
        <w:t>v</w:t>
      </w:r>
      <w:r w:rsidR="00703ECF" w:rsidRPr="00703ECF">
        <w:t xml:space="preserve">endor may not make changes to its certified </w:t>
      </w:r>
      <w:proofErr w:type="spellStart"/>
      <w:r w:rsidR="00703ECF" w:rsidRPr="00703ECF">
        <w:t>SDVOSB</w:t>
      </w:r>
      <w:proofErr w:type="spellEnd"/>
      <w:r w:rsidR="00703ECF" w:rsidRPr="00703ECF">
        <w:t xml:space="preserve"> or </w:t>
      </w:r>
      <w:proofErr w:type="spellStart"/>
      <w:r w:rsidR="00703ECF" w:rsidRPr="00703ECF">
        <w:t>VOSB</w:t>
      </w:r>
      <w:proofErr w:type="spellEnd"/>
      <w:r w:rsidR="00703ECF" w:rsidRPr="00703ECF">
        <w:t xml:space="preserve"> commitments or substitute certified </w:t>
      </w:r>
      <w:proofErr w:type="spellStart"/>
      <w:r w:rsidR="00703ECF" w:rsidRPr="00703ECF">
        <w:t>SDVOSBs</w:t>
      </w:r>
      <w:proofErr w:type="spellEnd"/>
      <w:r w:rsidR="00703ECF" w:rsidRPr="00703ECF">
        <w:t xml:space="preserve"> or </w:t>
      </w:r>
      <w:proofErr w:type="spellStart"/>
      <w:r w:rsidR="00703ECF" w:rsidRPr="00703ECF">
        <w:t>VOSBs</w:t>
      </w:r>
      <w:proofErr w:type="spellEnd"/>
      <w:r w:rsidR="00703ECF" w:rsidRPr="00703ECF">
        <w:t xml:space="preserve"> without the prior written approval of the State.</w:t>
      </w:r>
    </w:p>
    <w:p w14:paraId="606E7E50" w14:textId="09F0A7B2" w:rsidR="00AB3C67" w:rsidRDefault="00AB3C67" w:rsidP="007458B1">
      <w:pPr>
        <w:widowControl w:val="0"/>
        <w:autoSpaceDE w:val="0"/>
        <w:autoSpaceDN w:val="0"/>
        <w:adjustRightInd w:val="0"/>
      </w:pPr>
    </w:p>
    <w:p w14:paraId="705E08F7" w14:textId="1A91AD4A" w:rsidR="00AB3C67" w:rsidRPr="00703ECF" w:rsidRDefault="00AB3C67" w:rsidP="00AB3C67">
      <w:pPr>
        <w:widowControl w:val="0"/>
        <w:autoSpaceDE w:val="0"/>
        <w:autoSpaceDN w:val="0"/>
        <w:adjustRightInd w:val="0"/>
        <w:ind w:left="720"/>
      </w:pPr>
      <w:r w:rsidRPr="00AB3C67">
        <w:t>(Recodified from Section 20.</w:t>
      </w:r>
      <w:r>
        <w:t>81</w:t>
      </w:r>
      <w:r w:rsidRPr="00AB3C67">
        <w:t xml:space="preserve">0 of 44 Ill. Adm. Code 20 (Central Management Services) pursuant to Section 45-57 of the Illinois Procurement Code [30 </w:t>
      </w:r>
      <w:proofErr w:type="spellStart"/>
      <w:r w:rsidRPr="00AB3C67">
        <w:t>ILCS</w:t>
      </w:r>
      <w:proofErr w:type="spellEnd"/>
      <w:r w:rsidRPr="00AB3C67">
        <w:t xml:space="preserve"> 500/45-57], at 47 Ill. Reg. </w:t>
      </w:r>
      <w:r w:rsidR="007458B1">
        <w:t>12484</w:t>
      </w:r>
      <w:r w:rsidRPr="00AB3C67">
        <w:t>)</w:t>
      </w:r>
    </w:p>
    <w:sectPr w:rsidR="00AB3C67" w:rsidRPr="00703EC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D7B8" w14:textId="77777777" w:rsidR="00703ECF" w:rsidRDefault="00703ECF">
      <w:r>
        <w:separator/>
      </w:r>
    </w:p>
  </w:endnote>
  <w:endnote w:type="continuationSeparator" w:id="0">
    <w:p w14:paraId="06373B9C" w14:textId="77777777" w:rsidR="00703ECF" w:rsidRDefault="0070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49FF" w14:textId="77777777" w:rsidR="00703ECF" w:rsidRDefault="00703ECF">
      <w:r>
        <w:separator/>
      </w:r>
    </w:p>
  </w:footnote>
  <w:footnote w:type="continuationSeparator" w:id="0">
    <w:p w14:paraId="60D5FBD3" w14:textId="77777777" w:rsidR="00703ECF" w:rsidRDefault="0070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EC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45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09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64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77E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ECF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8B1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CDA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C6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27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C4C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2C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FC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EECD2"/>
  <w15:docId w15:val="{D47B91AC-F086-473B-999A-3B3C3CA2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703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2023-08-18T16:22:00Z</dcterms:modified>
</cp:coreProperties>
</file>