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3AA" w:rsidRDefault="00AD43AA" w:rsidP="00AD43AA">
      <w:pPr>
        <w:widowControl w:val="0"/>
        <w:autoSpaceDE w:val="0"/>
        <w:autoSpaceDN w:val="0"/>
        <w:adjustRightInd w:val="0"/>
      </w:pPr>
    </w:p>
    <w:p w:rsidR="00AD43AA" w:rsidRDefault="00AD43AA" w:rsidP="00AD43AA">
      <w:pPr>
        <w:widowControl w:val="0"/>
        <w:autoSpaceDE w:val="0"/>
        <w:autoSpaceDN w:val="0"/>
        <w:adjustRightInd w:val="0"/>
      </w:pPr>
      <w:r>
        <w:rPr>
          <w:b/>
          <w:bCs/>
        </w:rPr>
        <w:t>Section 8.8005 Policy</w:t>
      </w:r>
      <w:r>
        <w:t xml:space="preserve"> </w:t>
      </w:r>
    </w:p>
    <w:p w:rsidR="00AD43AA" w:rsidRDefault="00AD43AA" w:rsidP="00AD43AA">
      <w:pPr>
        <w:widowControl w:val="0"/>
        <w:autoSpaceDE w:val="0"/>
        <w:autoSpaceDN w:val="0"/>
        <w:adjustRightInd w:val="0"/>
      </w:pPr>
    </w:p>
    <w:p w:rsidR="00AD43AA" w:rsidRDefault="00817A21" w:rsidP="00817A21">
      <w:pPr>
        <w:widowControl w:val="0"/>
        <w:autoSpaceDE w:val="0"/>
        <w:autoSpaceDN w:val="0"/>
        <w:adjustRightInd w:val="0"/>
        <w:ind w:left="1440" w:hanging="720"/>
      </w:pPr>
      <w:r>
        <w:t>a)</w:t>
      </w:r>
      <w:r>
        <w:tab/>
      </w:r>
      <w:r w:rsidR="00AD43AA">
        <w:t>As a general proposition, except in instances of statutory exceptions, CDB shall award contracts in conformance with the Code.  Construction contracts will be awarded to the lowest responsible and responsive bidder.  However, award of a contract based on the lowest price alone can be false economy if there is subsequent default, late deliveries or other unsatisfactory performance resulting in additional contractual or administrative costs.  While it is important that Government purchases be made at the lowest price, the best interest of the State do not always require an award solely based on price.</w:t>
      </w:r>
    </w:p>
    <w:p w:rsidR="00AD43AA" w:rsidRDefault="00AD43AA" w:rsidP="00AD43AA">
      <w:pPr>
        <w:tabs>
          <w:tab w:val="left" w:pos="9360"/>
        </w:tabs>
      </w:pPr>
    </w:p>
    <w:p w:rsidR="000174EB" w:rsidRPr="00EC405B" w:rsidRDefault="00817A21" w:rsidP="00817A21">
      <w:pPr>
        <w:ind w:left="1440" w:hanging="720"/>
      </w:pPr>
      <w:r>
        <w:t>b)</w:t>
      </w:r>
      <w:r>
        <w:tab/>
      </w:r>
      <w:r w:rsidR="00AD43AA">
        <w:t xml:space="preserve">Construction </w:t>
      </w:r>
      <w:r>
        <w:t>m</w:t>
      </w:r>
      <w:r w:rsidR="00AD43AA">
        <w:t xml:space="preserve">anagement </w:t>
      </w:r>
      <w:r>
        <w:t>s</w:t>
      </w:r>
      <w:r w:rsidR="00AD43AA">
        <w:t xml:space="preserve">ervices contracts will be awarded in compliance with Article 33 of the Code.  A/E contracts will be awarded based on the requirements of the </w:t>
      </w:r>
      <w:r>
        <w:t xml:space="preserve">QBS </w:t>
      </w:r>
      <w:r w:rsidR="00AD43AA">
        <w:t>Act.  Design</w:t>
      </w:r>
      <w:r w:rsidR="00351544">
        <w:t>-b</w:t>
      </w:r>
      <w:r w:rsidR="00AD43AA">
        <w:t xml:space="preserve">uild contracts will be awarded based on </w:t>
      </w:r>
      <w:r w:rsidR="00F57A0B">
        <w:t>t</w:t>
      </w:r>
      <w:r w:rsidR="00AD43AA" w:rsidRPr="00667A8E">
        <w:t>he</w:t>
      </w:r>
      <w:r w:rsidR="00AD43AA">
        <w:t xml:space="preserve"> Design</w:t>
      </w:r>
      <w:r w:rsidR="0078680C">
        <w:t>-B</w:t>
      </w:r>
      <w:bookmarkStart w:id="0" w:name="_GoBack"/>
      <w:bookmarkEnd w:id="0"/>
      <w:r w:rsidR="00AD43AA">
        <w:t>uild Procurement Act.</w:t>
      </w:r>
    </w:p>
    <w:sectPr w:rsidR="000174EB" w:rsidRPr="00EC40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05B" w:rsidRDefault="00EC405B">
      <w:r>
        <w:separator/>
      </w:r>
    </w:p>
  </w:endnote>
  <w:endnote w:type="continuationSeparator" w:id="0">
    <w:p w:rsidR="00EC405B" w:rsidRDefault="00EC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05B" w:rsidRDefault="00EC405B">
      <w:r>
        <w:separator/>
      </w:r>
    </w:p>
  </w:footnote>
  <w:footnote w:type="continuationSeparator" w:id="0">
    <w:p w:rsidR="00EC405B" w:rsidRDefault="00EC4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5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468"/>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1544"/>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80C"/>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A2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D43AA"/>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05B"/>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A0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1A5896-70F0-4850-A6FC-C20948EC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764</Characters>
  <Application>Microsoft Office Word</Application>
  <DocSecurity>0</DocSecurity>
  <Lines>6</Lines>
  <Paragraphs>1</Paragraphs>
  <ScaleCrop>false</ScaleCrop>
  <Company>Illinois General Assembly</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8</cp:revision>
  <dcterms:created xsi:type="dcterms:W3CDTF">2013-03-07T20:23:00Z</dcterms:created>
  <dcterms:modified xsi:type="dcterms:W3CDTF">2014-01-31T16:08:00Z</dcterms:modified>
</cp:coreProperties>
</file>