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75" w:rsidRDefault="002A5575" w:rsidP="002A5575">
      <w:pPr>
        <w:widowControl w:val="0"/>
        <w:autoSpaceDE w:val="0"/>
        <w:autoSpaceDN w:val="0"/>
        <w:adjustRightInd w:val="0"/>
      </w:pPr>
    </w:p>
    <w:p w:rsidR="002A5575" w:rsidRDefault="002A5575" w:rsidP="002A55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8.8001  Purpose</w:t>
      </w:r>
    </w:p>
    <w:p w:rsidR="002A5575" w:rsidRDefault="002A5575" w:rsidP="002A5575">
      <w:pPr>
        <w:widowControl w:val="0"/>
        <w:autoSpaceDE w:val="0"/>
        <w:autoSpaceDN w:val="0"/>
        <w:adjustRightInd w:val="0"/>
      </w:pPr>
    </w:p>
    <w:p w:rsidR="002A5575" w:rsidRDefault="002A5575" w:rsidP="002A5575">
      <w:pPr>
        <w:widowControl w:val="0"/>
        <w:autoSpaceDE w:val="0"/>
        <w:autoSpaceDN w:val="0"/>
        <w:adjustRightInd w:val="0"/>
      </w:pPr>
      <w:r>
        <w:t xml:space="preserve">CDB contracts and agreements shall be awarded only to responsible A/E, contractors, construction managers and design-build entities comprised of </w:t>
      </w:r>
      <w:r w:rsidR="007D30D9">
        <w:t>vendors</w:t>
      </w:r>
      <w:r>
        <w:t xml:space="preserve"> and are subject to the authority of the</w:t>
      </w:r>
      <w:r w:rsidR="00402526">
        <w:t xml:space="preserve"> CPO</w:t>
      </w:r>
      <w:r>
        <w:t xml:space="preserve">.  Prospective A/Es, contractors, construction managers and individual </w:t>
      </w:r>
      <w:r w:rsidR="007D30D9">
        <w:t>vendors</w:t>
      </w:r>
      <w:r>
        <w:t xml:space="preserve"> that constitute design-build entities must affirmatively demonstrate responsibility, including, when necessary, the responsibility of proposed subcontractors and suppliers.  In the absence of information clearly indicating that prospective A/Es</w:t>
      </w:r>
      <w:r w:rsidR="00402526">
        <w:t>,</w:t>
      </w:r>
      <w:r>
        <w:t xml:space="preserve"> and contractors are responsible, CDB shall make a determination of non-responsibility.  Only responsible A/Es</w:t>
      </w:r>
      <w:r w:rsidR="00402526">
        <w:t>,</w:t>
      </w:r>
      <w:r>
        <w:t xml:space="preserve"> contractors, construction managers and individual </w:t>
      </w:r>
      <w:r w:rsidR="007D30D9">
        <w:t>vendors</w:t>
      </w:r>
      <w:bookmarkStart w:id="0" w:name="_GoBack"/>
      <w:bookmarkEnd w:id="0"/>
      <w:r>
        <w:t xml:space="preserve"> that constitute design-build entities</w:t>
      </w:r>
      <w:r w:rsidDel="00DD1C15">
        <w:t xml:space="preserve"> </w:t>
      </w:r>
      <w:r>
        <w:t xml:space="preserve">shall be prequalified, and only those prequalified </w:t>
      </w:r>
      <w:r w:rsidR="00402526">
        <w:t xml:space="preserve">shall </w:t>
      </w:r>
      <w:r>
        <w:t>be permitted to bid on CDB projects.  A determination of non-responsibility may be made at any time prior to or after award of a contract.</w:t>
      </w:r>
    </w:p>
    <w:sectPr w:rsidR="002A55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EF" w:rsidRDefault="00D32CEF">
      <w:r>
        <w:separator/>
      </w:r>
    </w:p>
  </w:endnote>
  <w:endnote w:type="continuationSeparator" w:id="0">
    <w:p w:rsidR="00D32CEF" w:rsidRDefault="00D3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EF" w:rsidRDefault="00D32CEF">
      <w:r>
        <w:separator/>
      </w:r>
    </w:p>
  </w:footnote>
  <w:footnote w:type="continuationSeparator" w:id="0">
    <w:p w:rsidR="00D32CEF" w:rsidRDefault="00D3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E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5575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526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30D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CEF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56C65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5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2013-05-22T20:48:00Z</dcterms:modified>
</cp:coreProperties>
</file>