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5F" w:rsidRPr="003E015F" w:rsidRDefault="003E015F" w:rsidP="003E015F">
      <w:pPr>
        <w:jc w:val="center"/>
      </w:pPr>
    </w:p>
    <w:p w:rsidR="008E56E7" w:rsidRDefault="003E015F" w:rsidP="003E015F">
      <w:pPr>
        <w:jc w:val="center"/>
      </w:pPr>
      <w:r w:rsidRPr="003E015F">
        <w:t>SUBPART N:  SELECTION OF CONSTRUCTION-RELATED</w:t>
      </w:r>
    </w:p>
    <w:p w:rsidR="008E56E7" w:rsidRDefault="003E015F" w:rsidP="003E015F">
      <w:pPr>
        <w:jc w:val="center"/>
      </w:pPr>
      <w:r w:rsidRPr="003E015F">
        <w:t>PROFESSIONAL</w:t>
      </w:r>
      <w:r w:rsidR="008E56E7">
        <w:t xml:space="preserve"> </w:t>
      </w:r>
      <w:r w:rsidRPr="003E015F">
        <w:t>SERVICES, CONSTRUCTION MANAGEMENT SERVICES</w:t>
      </w:r>
    </w:p>
    <w:p w:rsidR="000174EB" w:rsidRPr="00D23266" w:rsidRDefault="003E015F" w:rsidP="003E015F">
      <w:pPr>
        <w:jc w:val="center"/>
      </w:pPr>
      <w:bookmarkStart w:id="0" w:name="_GoBack"/>
      <w:bookmarkEnd w:id="0"/>
      <w:r w:rsidRPr="003E015F">
        <w:t>AND DESIGN-BUILD ENTITIES</w:t>
      </w:r>
    </w:p>
    <w:sectPr w:rsidR="000174EB" w:rsidRPr="00D232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66" w:rsidRDefault="00D23266">
      <w:r>
        <w:separator/>
      </w:r>
    </w:p>
  </w:endnote>
  <w:endnote w:type="continuationSeparator" w:id="0">
    <w:p w:rsidR="00D23266" w:rsidRDefault="00D2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66" w:rsidRDefault="00D23266">
      <w:r>
        <w:separator/>
      </w:r>
    </w:p>
  </w:footnote>
  <w:footnote w:type="continuationSeparator" w:id="0">
    <w:p w:rsidR="00D23266" w:rsidRDefault="00D23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6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15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6E7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26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116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2013-03-07T20:22:00Z</dcterms:created>
  <dcterms:modified xsi:type="dcterms:W3CDTF">2013-04-04T19:17:00Z</dcterms:modified>
</cp:coreProperties>
</file>