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6B4" w:rsidRPr="00AD56B4" w:rsidRDefault="00AD56B4" w:rsidP="00AD56B4">
      <w:pPr>
        <w:jc w:val="center"/>
      </w:pPr>
    </w:p>
    <w:p w:rsidR="00AD56B4" w:rsidRPr="00AD56B4" w:rsidRDefault="00AD56B4" w:rsidP="00AD56B4">
      <w:pPr>
        <w:jc w:val="center"/>
        <w:rPr>
          <w:bCs/>
          <w:kern w:val="32"/>
          <w:szCs w:val="32"/>
        </w:rPr>
      </w:pPr>
      <w:bookmarkStart w:id="0" w:name="_Toc343763648"/>
      <w:r w:rsidRPr="00AD56B4">
        <w:rPr>
          <w:bCs/>
          <w:kern w:val="32"/>
          <w:szCs w:val="32"/>
        </w:rPr>
        <w:t>SUBPART M:  GENERAL PROVISIONS RELATED TO CONSTRUCTION</w:t>
      </w:r>
      <w:bookmarkStart w:id="1" w:name="_GoBack"/>
      <w:bookmarkEnd w:id="0"/>
      <w:bookmarkEnd w:id="1"/>
    </w:p>
    <w:sectPr w:rsidR="00AD56B4" w:rsidRPr="00AD56B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4DC" w:rsidRDefault="002424DC">
      <w:r>
        <w:separator/>
      </w:r>
    </w:p>
  </w:endnote>
  <w:endnote w:type="continuationSeparator" w:id="0">
    <w:p w:rsidR="002424DC" w:rsidRDefault="0024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4DC" w:rsidRDefault="002424DC">
      <w:r>
        <w:separator/>
      </w:r>
    </w:p>
  </w:footnote>
  <w:footnote w:type="continuationSeparator" w:id="0">
    <w:p w:rsidR="002424DC" w:rsidRDefault="00242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4D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24DC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56B4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2</cp:revision>
  <dcterms:created xsi:type="dcterms:W3CDTF">2013-03-07T20:21:00Z</dcterms:created>
  <dcterms:modified xsi:type="dcterms:W3CDTF">2013-03-14T16:51:00Z</dcterms:modified>
</cp:coreProperties>
</file>